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76" w:lineRule="exact"/>
        <w:textAlignment w:val="baseline"/>
        <w:rPr>
          <w:rFonts w:ascii="黑体" w:eastAsia="黑体" w:cs="黑体"/>
          <w:sz w:val="32"/>
          <w:szCs w:val="32"/>
          <w:lang w:val="zh-CN"/>
        </w:rPr>
      </w:pPr>
      <w:r>
        <w:rPr>
          <w:rFonts w:hint="eastAsia" w:ascii="黑体" w:eastAsia="黑体" w:cs="黑体"/>
          <w:sz w:val="32"/>
          <w:szCs w:val="32"/>
          <w:lang w:val="zh-CN"/>
        </w:rPr>
        <w:t>附件</w:t>
      </w:r>
      <w:r>
        <w:rPr>
          <w:rFonts w:ascii="黑体" w:eastAsia="黑体" w:cs="黑体"/>
          <w:sz w:val="32"/>
          <w:szCs w:val="32"/>
          <w:lang w:val="zh-CN"/>
        </w:rPr>
        <w:t>5</w:t>
      </w:r>
    </w:p>
    <w:p>
      <w:pPr>
        <w:spacing w:line="570" w:lineRule="exact"/>
        <w:rPr>
          <w:rFonts w:ascii="黑体" w:eastAsia="黑体" w:cs="黑体"/>
          <w:sz w:val="32"/>
          <w:szCs w:val="32"/>
        </w:rPr>
      </w:pPr>
    </w:p>
    <w:p>
      <w:pPr>
        <w:tabs>
          <w:tab w:val="left" w:pos="625"/>
          <w:tab w:val="center" w:pos="4873"/>
        </w:tabs>
        <w:spacing w:line="480" w:lineRule="exact"/>
        <w:jc w:val="center"/>
        <w:textAlignment w:val="baseline"/>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施工图审查意见（消防安全性）</w:t>
      </w:r>
    </w:p>
    <w:p>
      <w:pPr>
        <w:spacing w:line="600" w:lineRule="exact"/>
        <w:ind w:firstLine="420" w:firstLineChars="200"/>
        <w:textAlignment w:val="baseline"/>
        <w:rPr>
          <w:rFonts w:ascii="宋体"/>
        </w:rPr>
      </w:pPr>
      <w:r>
        <w:rPr>
          <w:rFonts w:hint="eastAsia" w:ascii="宋体" w:hAnsi="宋体"/>
        </w:rPr>
        <w:t>报告编号：</w:t>
      </w:r>
      <w:r>
        <w:rPr>
          <w:rFonts w:ascii="宋体" w:hAnsi="宋体"/>
        </w:rPr>
        <w:t xml:space="preserve">                              </w:t>
      </w:r>
      <w:r>
        <w:rPr>
          <w:rFonts w:hint="eastAsia" w:ascii="宋体" w:hAnsi="宋体"/>
        </w:rPr>
        <w:t>项目编号：</w:t>
      </w:r>
    </w:p>
    <w:tbl>
      <w:tblPr>
        <w:tblStyle w:val="13"/>
        <w:tblW w:w="98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5"/>
        <w:gridCol w:w="885"/>
        <w:gridCol w:w="1067"/>
        <w:gridCol w:w="403"/>
        <w:gridCol w:w="362"/>
        <w:gridCol w:w="319"/>
        <w:gridCol w:w="861"/>
        <w:gridCol w:w="193"/>
        <w:gridCol w:w="822"/>
        <w:gridCol w:w="383"/>
        <w:gridCol w:w="264"/>
        <w:gridCol w:w="383"/>
        <w:gridCol w:w="14"/>
        <w:gridCol w:w="230"/>
        <w:gridCol w:w="366"/>
        <w:gridCol w:w="51"/>
        <w:gridCol w:w="228"/>
        <w:gridCol w:w="62"/>
        <w:gridCol w:w="187"/>
        <w:gridCol w:w="945"/>
        <w:gridCol w:w="6"/>
        <w:gridCol w:w="99"/>
        <w:gridCol w:w="1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jc w:val="center"/>
        </w:trPr>
        <w:tc>
          <w:tcPr>
            <w:tcW w:w="1490" w:type="dxa"/>
            <w:gridSpan w:val="2"/>
            <w:vMerge w:val="restart"/>
            <w:tcBorders>
              <w:top w:val="single" w:color="auto" w:sz="12" w:space="0"/>
              <w:left w:val="single" w:color="auto" w:sz="12" w:space="0"/>
            </w:tcBorders>
            <w:vAlign w:val="center"/>
          </w:tcPr>
          <w:p>
            <w:pPr>
              <w:spacing w:line="480" w:lineRule="exact"/>
              <w:jc w:val="center"/>
              <w:textAlignment w:val="baseline"/>
              <w:rPr>
                <w:rFonts w:ascii="宋体" w:cs="Times New Roman"/>
                <w:szCs w:val="21"/>
              </w:rPr>
            </w:pPr>
            <w:r>
              <w:rPr>
                <w:rFonts w:hint="eastAsia" w:ascii="宋体" w:hAnsi="宋体" w:cs="Times New Roman"/>
                <w:szCs w:val="21"/>
              </w:rPr>
              <w:t>建设单位</w:t>
            </w:r>
          </w:p>
        </w:tc>
        <w:tc>
          <w:tcPr>
            <w:tcW w:w="4027" w:type="dxa"/>
            <w:gridSpan w:val="7"/>
            <w:vMerge w:val="restart"/>
            <w:tcBorders>
              <w:top w:val="single" w:color="auto" w:sz="12" w:space="0"/>
              <w:left w:val="nil"/>
            </w:tcBorders>
            <w:vAlign w:val="center"/>
          </w:tcPr>
          <w:p>
            <w:pPr>
              <w:spacing w:line="480" w:lineRule="exact"/>
              <w:jc w:val="center"/>
              <w:textAlignment w:val="baseline"/>
              <w:rPr>
                <w:rFonts w:ascii="宋体" w:cs="Times New Roman"/>
                <w:szCs w:val="21"/>
              </w:rPr>
            </w:pPr>
          </w:p>
        </w:tc>
        <w:tc>
          <w:tcPr>
            <w:tcW w:w="1274" w:type="dxa"/>
            <w:gridSpan w:val="5"/>
            <w:tcBorders>
              <w:top w:val="single" w:color="auto" w:sz="12" w:space="0"/>
              <w:left w:val="nil"/>
            </w:tcBorders>
            <w:vAlign w:val="center"/>
          </w:tcPr>
          <w:p>
            <w:pPr>
              <w:spacing w:line="480" w:lineRule="exact"/>
              <w:jc w:val="center"/>
              <w:textAlignment w:val="baseline"/>
              <w:rPr>
                <w:rFonts w:ascii="宋体" w:cs="Times New Roman"/>
                <w:szCs w:val="21"/>
              </w:rPr>
            </w:pPr>
            <w:r>
              <w:rPr>
                <w:rFonts w:hint="eastAsia" w:ascii="宋体" w:hAnsi="宋体" w:cs="Times New Roman"/>
                <w:szCs w:val="21"/>
              </w:rPr>
              <w:t>送审日期</w:t>
            </w:r>
          </w:p>
        </w:tc>
        <w:tc>
          <w:tcPr>
            <w:tcW w:w="3018" w:type="dxa"/>
            <w:gridSpan w:val="9"/>
            <w:tcBorders>
              <w:top w:val="single" w:color="auto" w:sz="12" w:space="0"/>
              <w:left w:val="nil"/>
              <w:right w:val="single" w:color="auto" w:sz="12" w:space="0"/>
            </w:tcBorders>
            <w:vAlign w:val="center"/>
          </w:tcPr>
          <w:p>
            <w:pPr>
              <w:spacing w:line="480" w:lineRule="exact"/>
              <w:jc w:val="center"/>
              <w:textAlignment w:val="baseline"/>
              <w:rPr>
                <w:rFonts w:ascii="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 w:hRule="atLeast"/>
          <w:jc w:val="center"/>
        </w:trPr>
        <w:tc>
          <w:tcPr>
            <w:tcW w:w="1490" w:type="dxa"/>
            <w:gridSpan w:val="2"/>
            <w:vMerge w:val="continue"/>
            <w:tcBorders>
              <w:left w:val="single" w:color="auto" w:sz="12" w:space="0"/>
            </w:tcBorders>
            <w:vAlign w:val="center"/>
          </w:tcPr>
          <w:p>
            <w:pPr>
              <w:rPr>
                <w:rFonts w:ascii="宋体" w:cs="Times New Roman"/>
                <w:szCs w:val="21"/>
              </w:rPr>
            </w:pPr>
          </w:p>
        </w:tc>
        <w:tc>
          <w:tcPr>
            <w:tcW w:w="4027" w:type="dxa"/>
            <w:gridSpan w:val="7"/>
            <w:vMerge w:val="continue"/>
            <w:tcBorders>
              <w:left w:val="nil"/>
            </w:tcBorders>
            <w:vAlign w:val="center"/>
          </w:tcPr>
          <w:p>
            <w:pPr>
              <w:rPr>
                <w:rFonts w:ascii="宋体" w:cs="Times New Roman"/>
                <w:szCs w:val="21"/>
              </w:rPr>
            </w:pPr>
          </w:p>
        </w:tc>
        <w:tc>
          <w:tcPr>
            <w:tcW w:w="1274" w:type="dxa"/>
            <w:gridSpan w:val="5"/>
            <w:tcBorders>
              <w:left w:val="nil"/>
            </w:tcBorders>
            <w:vAlign w:val="center"/>
          </w:tcPr>
          <w:p>
            <w:pPr>
              <w:spacing w:line="480" w:lineRule="exact"/>
              <w:jc w:val="center"/>
              <w:textAlignment w:val="baseline"/>
              <w:rPr>
                <w:rFonts w:ascii="宋体" w:cs="Times New Roman"/>
                <w:szCs w:val="21"/>
              </w:rPr>
            </w:pPr>
            <w:r>
              <w:rPr>
                <w:rFonts w:hint="eastAsia" w:ascii="宋体" w:hAnsi="宋体" w:cs="Times New Roman"/>
                <w:szCs w:val="21"/>
              </w:rPr>
              <w:t>审毕日期</w:t>
            </w:r>
          </w:p>
        </w:tc>
        <w:tc>
          <w:tcPr>
            <w:tcW w:w="3018" w:type="dxa"/>
            <w:gridSpan w:val="9"/>
            <w:tcBorders>
              <w:left w:val="nil"/>
              <w:right w:val="single" w:color="auto" w:sz="12" w:space="0"/>
            </w:tcBorders>
            <w:vAlign w:val="center"/>
          </w:tcPr>
          <w:p>
            <w:pPr>
              <w:spacing w:line="480" w:lineRule="exact"/>
              <w:jc w:val="center"/>
              <w:textAlignment w:val="baseline"/>
              <w:rPr>
                <w:rFonts w:ascii="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jc w:val="center"/>
        </w:trPr>
        <w:tc>
          <w:tcPr>
            <w:tcW w:w="1490" w:type="dxa"/>
            <w:gridSpan w:val="2"/>
            <w:vMerge w:val="restart"/>
            <w:tcBorders>
              <w:left w:val="single" w:color="auto" w:sz="12" w:space="0"/>
            </w:tcBorders>
            <w:vAlign w:val="center"/>
          </w:tcPr>
          <w:p>
            <w:pPr>
              <w:spacing w:line="480" w:lineRule="exact"/>
              <w:jc w:val="center"/>
              <w:textAlignment w:val="baseline"/>
              <w:rPr>
                <w:rFonts w:ascii="宋体" w:cs="Times New Roman"/>
                <w:szCs w:val="21"/>
              </w:rPr>
            </w:pPr>
            <w:r>
              <w:rPr>
                <w:rFonts w:hint="eastAsia" w:ascii="宋体" w:hAnsi="宋体" w:cs="Times New Roman"/>
                <w:szCs w:val="21"/>
              </w:rPr>
              <w:t>设计单位</w:t>
            </w:r>
          </w:p>
        </w:tc>
        <w:tc>
          <w:tcPr>
            <w:tcW w:w="4027" w:type="dxa"/>
            <w:gridSpan w:val="7"/>
            <w:vMerge w:val="restart"/>
            <w:tcBorders>
              <w:left w:val="nil"/>
            </w:tcBorders>
            <w:vAlign w:val="center"/>
          </w:tcPr>
          <w:p>
            <w:pPr>
              <w:spacing w:line="480" w:lineRule="exact"/>
              <w:jc w:val="center"/>
              <w:textAlignment w:val="baseline"/>
              <w:rPr>
                <w:rFonts w:ascii="宋体" w:cs="Times New Roman"/>
                <w:szCs w:val="21"/>
              </w:rPr>
            </w:pPr>
          </w:p>
        </w:tc>
        <w:tc>
          <w:tcPr>
            <w:tcW w:w="1274" w:type="dxa"/>
            <w:gridSpan w:val="5"/>
            <w:tcBorders>
              <w:left w:val="nil"/>
            </w:tcBorders>
            <w:vAlign w:val="center"/>
          </w:tcPr>
          <w:p>
            <w:pPr>
              <w:spacing w:line="480" w:lineRule="exact"/>
              <w:jc w:val="center"/>
              <w:textAlignment w:val="baseline"/>
              <w:rPr>
                <w:rFonts w:ascii="宋体" w:cs="Times New Roman"/>
                <w:szCs w:val="21"/>
              </w:rPr>
            </w:pPr>
            <w:r>
              <w:rPr>
                <w:rFonts w:hint="eastAsia" w:ascii="宋体" w:hAnsi="宋体" w:cs="Times New Roman"/>
                <w:szCs w:val="21"/>
              </w:rPr>
              <w:t>资质等级</w:t>
            </w:r>
          </w:p>
        </w:tc>
        <w:tc>
          <w:tcPr>
            <w:tcW w:w="3018" w:type="dxa"/>
            <w:gridSpan w:val="9"/>
            <w:tcBorders>
              <w:left w:val="nil"/>
              <w:right w:val="single" w:color="auto" w:sz="12" w:space="0"/>
            </w:tcBorders>
            <w:vAlign w:val="center"/>
          </w:tcPr>
          <w:p>
            <w:pPr>
              <w:spacing w:line="480" w:lineRule="exact"/>
              <w:jc w:val="center"/>
              <w:textAlignment w:val="baseline"/>
              <w:rPr>
                <w:rFonts w:ascii="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 w:hRule="atLeast"/>
          <w:jc w:val="center"/>
        </w:trPr>
        <w:tc>
          <w:tcPr>
            <w:tcW w:w="1490" w:type="dxa"/>
            <w:gridSpan w:val="2"/>
            <w:vMerge w:val="continue"/>
            <w:tcBorders>
              <w:left w:val="single" w:color="auto" w:sz="12" w:space="0"/>
            </w:tcBorders>
            <w:vAlign w:val="center"/>
          </w:tcPr>
          <w:p>
            <w:pPr>
              <w:rPr>
                <w:rFonts w:ascii="宋体" w:cs="Times New Roman"/>
                <w:szCs w:val="21"/>
              </w:rPr>
            </w:pPr>
          </w:p>
        </w:tc>
        <w:tc>
          <w:tcPr>
            <w:tcW w:w="4027" w:type="dxa"/>
            <w:gridSpan w:val="7"/>
            <w:vMerge w:val="continue"/>
            <w:tcBorders>
              <w:left w:val="nil"/>
            </w:tcBorders>
            <w:vAlign w:val="center"/>
          </w:tcPr>
          <w:p>
            <w:pPr>
              <w:rPr>
                <w:rFonts w:ascii="宋体" w:cs="Times New Roman"/>
                <w:szCs w:val="21"/>
              </w:rPr>
            </w:pPr>
          </w:p>
        </w:tc>
        <w:tc>
          <w:tcPr>
            <w:tcW w:w="1274" w:type="dxa"/>
            <w:gridSpan w:val="5"/>
            <w:tcBorders>
              <w:left w:val="nil"/>
            </w:tcBorders>
            <w:vAlign w:val="center"/>
          </w:tcPr>
          <w:p>
            <w:pPr>
              <w:spacing w:line="480" w:lineRule="exact"/>
              <w:jc w:val="center"/>
              <w:textAlignment w:val="baseline"/>
              <w:rPr>
                <w:rFonts w:ascii="宋体" w:cs="Times New Roman"/>
                <w:szCs w:val="21"/>
              </w:rPr>
            </w:pPr>
            <w:r>
              <w:rPr>
                <w:rFonts w:hint="eastAsia" w:ascii="宋体" w:hAnsi="宋体" w:cs="Times New Roman"/>
                <w:szCs w:val="21"/>
              </w:rPr>
              <w:t>证书编号</w:t>
            </w:r>
          </w:p>
        </w:tc>
        <w:tc>
          <w:tcPr>
            <w:tcW w:w="3018" w:type="dxa"/>
            <w:gridSpan w:val="9"/>
            <w:tcBorders>
              <w:left w:val="nil"/>
              <w:right w:val="single" w:color="auto" w:sz="12" w:space="0"/>
            </w:tcBorders>
            <w:vAlign w:val="center"/>
          </w:tcPr>
          <w:p>
            <w:pPr>
              <w:spacing w:line="480" w:lineRule="exact"/>
              <w:jc w:val="center"/>
              <w:textAlignment w:val="baseline"/>
              <w:rPr>
                <w:rFonts w:ascii="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 w:hRule="atLeast"/>
          <w:jc w:val="center"/>
        </w:trPr>
        <w:tc>
          <w:tcPr>
            <w:tcW w:w="1490" w:type="dxa"/>
            <w:gridSpan w:val="2"/>
            <w:vMerge w:val="continue"/>
            <w:tcBorders>
              <w:left w:val="single" w:color="auto" w:sz="12" w:space="0"/>
            </w:tcBorders>
            <w:vAlign w:val="center"/>
          </w:tcPr>
          <w:p>
            <w:pPr>
              <w:rPr>
                <w:rFonts w:ascii="宋体" w:cs="Times New Roman"/>
                <w:szCs w:val="21"/>
              </w:rPr>
            </w:pPr>
          </w:p>
        </w:tc>
        <w:tc>
          <w:tcPr>
            <w:tcW w:w="4027" w:type="dxa"/>
            <w:gridSpan w:val="7"/>
            <w:vMerge w:val="continue"/>
            <w:tcBorders>
              <w:left w:val="nil"/>
            </w:tcBorders>
            <w:vAlign w:val="center"/>
          </w:tcPr>
          <w:p>
            <w:pPr>
              <w:rPr>
                <w:rFonts w:ascii="宋体" w:cs="Times New Roman"/>
                <w:szCs w:val="21"/>
              </w:rPr>
            </w:pPr>
          </w:p>
        </w:tc>
        <w:tc>
          <w:tcPr>
            <w:tcW w:w="2168" w:type="dxa"/>
            <w:gridSpan w:val="10"/>
            <w:tcBorders>
              <w:left w:val="nil"/>
            </w:tcBorders>
            <w:vAlign w:val="center"/>
          </w:tcPr>
          <w:p>
            <w:pPr>
              <w:spacing w:line="480" w:lineRule="exact"/>
              <w:jc w:val="center"/>
              <w:textAlignment w:val="baseline"/>
              <w:rPr>
                <w:rFonts w:ascii="宋体" w:cs="Times New Roman"/>
                <w:szCs w:val="21"/>
              </w:rPr>
            </w:pPr>
            <w:r>
              <w:rPr>
                <w:rFonts w:hint="eastAsia" w:ascii="宋体" w:hAnsi="宋体" w:cs="Times New Roman"/>
                <w:szCs w:val="21"/>
              </w:rPr>
              <w:t>资质是否满足要求</w:t>
            </w:r>
          </w:p>
        </w:tc>
        <w:tc>
          <w:tcPr>
            <w:tcW w:w="2124" w:type="dxa"/>
            <w:gridSpan w:val="4"/>
            <w:tcBorders>
              <w:left w:val="nil"/>
              <w:right w:val="single" w:color="auto" w:sz="12" w:space="0"/>
            </w:tcBorders>
            <w:vAlign w:val="center"/>
          </w:tcPr>
          <w:p>
            <w:pPr>
              <w:spacing w:line="480" w:lineRule="exact"/>
              <w:jc w:val="center"/>
              <w:textAlignment w:val="baseline"/>
              <w:rPr>
                <w:rFonts w:ascii="宋体" w:cs="Times New Roman"/>
                <w:szCs w:val="21"/>
              </w:rPr>
            </w:pPr>
            <w:r>
              <w:rPr>
                <w:rFonts w:hint="eastAsia" w:ascii="宋体" w:hAnsi="宋体" w:cs="Times New Roman"/>
                <w:szCs w:val="21"/>
              </w:rPr>
              <w:t>是</w:t>
            </w:r>
            <w:r>
              <w:rPr>
                <w:rFonts w:hint="eastAsia" w:ascii="宋体" w:cs="Times New Roman"/>
                <w:szCs w:val="21"/>
              </w:rPr>
              <w:t>□</w:t>
            </w:r>
            <w:r>
              <w:rPr>
                <w:rFonts w:ascii="宋体" w:hAnsi="宋体" w:cs="Times New Roman"/>
                <w:szCs w:val="21"/>
              </w:rPr>
              <w:t xml:space="preserve">  </w:t>
            </w:r>
            <w:r>
              <w:rPr>
                <w:rFonts w:hint="eastAsia" w:ascii="宋体" w:hAnsi="宋体" w:cs="Times New Roman"/>
                <w:szCs w:val="21"/>
              </w:rPr>
              <w:t>否</w:t>
            </w:r>
            <w:r>
              <w:rPr>
                <w:rFonts w:hint="eastAsia" w:ascii="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 w:hRule="atLeast"/>
          <w:jc w:val="center"/>
        </w:trPr>
        <w:tc>
          <w:tcPr>
            <w:tcW w:w="1490" w:type="dxa"/>
            <w:gridSpan w:val="2"/>
            <w:vMerge w:val="restart"/>
            <w:tcBorders>
              <w:left w:val="single" w:color="auto" w:sz="12" w:space="0"/>
            </w:tcBorders>
            <w:vAlign w:val="center"/>
          </w:tcPr>
          <w:p>
            <w:pPr>
              <w:spacing w:line="480" w:lineRule="exact"/>
              <w:jc w:val="center"/>
              <w:textAlignment w:val="baseline"/>
              <w:rPr>
                <w:rFonts w:ascii="宋体" w:cs="Times New Roman"/>
                <w:szCs w:val="21"/>
              </w:rPr>
            </w:pPr>
            <w:r>
              <w:rPr>
                <w:rFonts w:hint="eastAsia" w:ascii="宋体" w:hAnsi="宋体" w:cs="Times New Roman"/>
                <w:szCs w:val="21"/>
              </w:rPr>
              <w:t>建设地点</w:t>
            </w:r>
          </w:p>
        </w:tc>
        <w:tc>
          <w:tcPr>
            <w:tcW w:w="4027" w:type="dxa"/>
            <w:gridSpan w:val="7"/>
            <w:vMerge w:val="restart"/>
            <w:tcBorders>
              <w:left w:val="nil"/>
            </w:tcBorders>
            <w:vAlign w:val="center"/>
          </w:tcPr>
          <w:p>
            <w:pPr>
              <w:spacing w:line="480" w:lineRule="exact"/>
              <w:jc w:val="center"/>
              <w:textAlignment w:val="baseline"/>
              <w:rPr>
                <w:rFonts w:ascii="宋体" w:cs="Times New Roman"/>
                <w:szCs w:val="21"/>
              </w:rPr>
            </w:pPr>
          </w:p>
        </w:tc>
        <w:tc>
          <w:tcPr>
            <w:tcW w:w="1274" w:type="dxa"/>
            <w:gridSpan w:val="5"/>
            <w:tcBorders>
              <w:left w:val="nil"/>
            </w:tcBorders>
            <w:vAlign w:val="center"/>
          </w:tcPr>
          <w:p>
            <w:pPr>
              <w:spacing w:line="480" w:lineRule="exact"/>
              <w:jc w:val="center"/>
              <w:textAlignment w:val="baseline"/>
              <w:rPr>
                <w:rFonts w:ascii="宋体" w:cs="Times New Roman"/>
                <w:szCs w:val="21"/>
              </w:rPr>
            </w:pPr>
            <w:r>
              <w:rPr>
                <w:rFonts w:hint="eastAsia" w:ascii="宋体" w:hAnsi="宋体" w:cs="Times New Roman"/>
                <w:szCs w:val="21"/>
              </w:rPr>
              <w:t>工程类别</w:t>
            </w:r>
          </w:p>
        </w:tc>
        <w:tc>
          <w:tcPr>
            <w:tcW w:w="3018" w:type="dxa"/>
            <w:gridSpan w:val="9"/>
            <w:tcBorders>
              <w:left w:val="nil"/>
              <w:right w:val="single" w:color="auto" w:sz="12" w:space="0"/>
            </w:tcBorders>
            <w:vAlign w:val="center"/>
          </w:tcPr>
          <w:p>
            <w:pPr>
              <w:spacing w:line="480" w:lineRule="exact"/>
              <w:jc w:val="center"/>
              <w:textAlignment w:val="baseline"/>
              <w:rPr>
                <w:rFonts w:ascii="宋体" w:cs="Times New Roman"/>
                <w:szCs w:val="21"/>
              </w:rPr>
            </w:pPr>
            <w:r>
              <w:rPr>
                <w:rFonts w:hint="eastAsia" w:ascii="宋体" w:hAnsi="MS Gothic" w:eastAsia="MS Gothic" w:cs="MS Gothic"/>
                <w:kern w:val="0"/>
                <w:szCs w:val="21"/>
              </w:rPr>
              <w:t>☐</w:t>
            </w:r>
            <w:r>
              <w:rPr>
                <w:rFonts w:hint="eastAsia" w:ascii="宋体" w:hAnsi="宋体" w:cs="Times New Roman"/>
                <w:kern w:val="0"/>
                <w:szCs w:val="21"/>
              </w:rPr>
              <w:t>新建</w:t>
            </w:r>
            <w:r>
              <w:rPr>
                <w:rFonts w:ascii="宋体" w:hAnsi="宋体" w:cs="Times New Roman"/>
                <w:kern w:val="0"/>
                <w:szCs w:val="21"/>
              </w:rPr>
              <w:t xml:space="preserve"> </w:t>
            </w:r>
            <w:r>
              <w:rPr>
                <w:rFonts w:hint="eastAsia" w:ascii="宋体" w:hAnsi="MS Gothic" w:eastAsia="MS Gothic" w:cs="MS Gothic"/>
                <w:kern w:val="0"/>
                <w:szCs w:val="21"/>
              </w:rPr>
              <w:t>☐</w:t>
            </w:r>
            <w:r>
              <w:rPr>
                <w:rFonts w:hint="eastAsia" w:ascii="宋体" w:hAnsi="宋体" w:cs="Times New Roman"/>
                <w:kern w:val="0"/>
                <w:szCs w:val="21"/>
              </w:rPr>
              <w:t>扩建</w:t>
            </w:r>
            <w:r>
              <w:rPr>
                <w:rFonts w:ascii="宋体" w:hAnsi="宋体" w:cs="Times New Roman"/>
                <w:kern w:val="0"/>
                <w:szCs w:val="21"/>
              </w:rPr>
              <w:t xml:space="preserve"> </w:t>
            </w:r>
            <w:r>
              <w:rPr>
                <w:rFonts w:hint="eastAsia" w:ascii="宋体" w:hAnsi="MS Gothic" w:eastAsia="MS Gothic" w:cs="MS Gothic"/>
                <w:kern w:val="0"/>
                <w:szCs w:val="21"/>
              </w:rPr>
              <w:t>☐</w:t>
            </w:r>
            <w:r>
              <w:rPr>
                <w:rFonts w:hint="eastAsia" w:ascii="宋体" w:hAnsi="宋体" w:cs="Times New Roman"/>
                <w:kern w:val="0"/>
                <w:szCs w:val="21"/>
              </w:rPr>
              <w:t>改建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 w:hRule="atLeast"/>
          <w:jc w:val="center"/>
        </w:trPr>
        <w:tc>
          <w:tcPr>
            <w:tcW w:w="1490" w:type="dxa"/>
            <w:gridSpan w:val="2"/>
            <w:vMerge w:val="continue"/>
            <w:tcBorders>
              <w:left w:val="single" w:color="auto" w:sz="12" w:space="0"/>
            </w:tcBorders>
            <w:vAlign w:val="center"/>
          </w:tcPr>
          <w:p>
            <w:pPr>
              <w:rPr>
                <w:rFonts w:ascii="宋体" w:cs="Times New Roman"/>
                <w:szCs w:val="21"/>
              </w:rPr>
            </w:pPr>
          </w:p>
        </w:tc>
        <w:tc>
          <w:tcPr>
            <w:tcW w:w="4027" w:type="dxa"/>
            <w:gridSpan w:val="7"/>
            <w:vMerge w:val="continue"/>
            <w:tcBorders>
              <w:left w:val="nil"/>
            </w:tcBorders>
            <w:vAlign w:val="center"/>
          </w:tcPr>
          <w:p>
            <w:pPr>
              <w:rPr>
                <w:rFonts w:ascii="宋体" w:cs="Times New Roman"/>
                <w:szCs w:val="21"/>
              </w:rPr>
            </w:pPr>
          </w:p>
        </w:tc>
        <w:tc>
          <w:tcPr>
            <w:tcW w:w="1274" w:type="dxa"/>
            <w:gridSpan w:val="5"/>
            <w:tcBorders>
              <w:left w:val="nil"/>
            </w:tcBorders>
            <w:vAlign w:val="center"/>
          </w:tcPr>
          <w:p>
            <w:pPr>
              <w:spacing w:line="480" w:lineRule="exact"/>
              <w:jc w:val="center"/>
              <w:textAlignment w:val="baseline"/>
              <w:rPr>
                <w:rFonts w:ascii="宋体" w:cs="Times New Roman"/>
                <w:szCs w:val="21"/>
              </w:rPr>
            </w:pPr>
            <w:r>
              <w:rPr>
                <w:rFonts w:hint="eastAsia" w:ascii="宋体" w:hAnsi="宋体" w:cs="Times New Roman"/>
                <w:szCs w:val="21"/>
              </w:rPr>
              <w:t>使用性质</w:t>
            </w:r>
          </w:p>
        </w:tc>
        <w:tc>
          <w:tcPr>
            <w:tcW w:w="3018" w:type="dxa"/>
            <w:gridSpan w:val="9"/>
            <w:tcBorders>
              <w:left w:val="nil"/>
              <w:right w:val="single" w:color="auto" w:sz="12" w:space="0"/>
            </w:tcBorders>
            <w:vAlign w:val="center"/>
          </w:tcPr>
          <w:p>
            <w:pPr>
              <w:spacing w:line="480" w:lineRule="exact"/>
              <w:jc w:val="center"/>
              <w:textAlignment w:val="baseline"/>
              <w:rPr>
                <w:rFonts w:ascii="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 w:hRule="atLeast"/>
          <w:jc w:val="center"/>
        </w:trPr>
        <w:tc>
          <w:tcPr>
            <w:tcW w:w="1490" w:type="dxa"/>
            <w:gridSpan w:val="2"/>
            <w:vMerge w:val="continue"/>
            <w:tcBorders>
              <w:left w:val="single" w:color="auto" w:sz="12" w:space="0"/>
            </w:tcBorders>
            <w:vAlign w:val="center"/>
          </w:tcPr>
          <w:p>
            <w:pPr>
              <w:rPr>
                <w:rFonts w:ascii="宋体" w:cs="Times New Roman"/>
                <w:szCs w:val="21"/>
              </w:rPr>
            </w:pPr>
          </w:p>
        </w:tc>
        <w:tc>
          <w:tcPr>
            <w:tcW w:w="4027" w:type="dxa"/>
            <w:gridSpan w:val="7"/>
            <w:vMerge w:val="continue"/>
            <w:tcBorders>
              <w:left w:val="nil"/>
            </w:tcBorders>
            <w:vAlign w:val="center"/>
          </w:tcPr>
          <w:p>
            <w:pPr>
              <w:rPr>
                <w:rFonts w:ascii="宋体" w:cs="Times New Roman"/>
                <w:szCs w:val="21"/>
              </w:rPr>
            </w:pPr>
          </w:p>
        </w:tc>
        <w:tc>
          <w:tcPr>
            <w:tcW w:w="1274" w:type="dxa"/>
            <w:gridSpan w:val="5"/>
            <w:tcBorders>
              <w:left w:val="nil"/>
            </w:tcBorders>
            <w:vAlign w:val="center"/>
          </w:tcPr>
          <w:p>
            <w:pPr>
              <w:spacing w:line="480" w:lineRule="exact"/>
              <w:jc w:val="center"/>
              <w:textAlignment w:val="baseline"/>
              <w:rPr>
                <w:rFonts w:ascii="宋体" w:cs="Times New Roman"/>
                <w:szCs w:val="21"/>
              </w:rPr>
            </w:pPr>
            <w:r>
              <w:rPr>
                <w:rFonts w:hint="eastAsia" w:ascii="宋体" w:hAnsi="宋体" w:cs="Times New Roman"/>
                <w:szCs w:val="21"/>
              </w:rPr>
              <w:t>建设工程</w:t>
            </w:r>
          </w:p>
          <w:p>
            <w:pPr>
              <w:spacing w:line="480" w:lineRule="exact"/>
              <w:jc w:val="center"/>
              <w:textAlignment w:val="baseline"/>
              <w:rPr>
                <w:rFonts w:ascii="宋体" w:cs="Times New Roman"/>
                <w:szCs w:val="21"/>
              </w:rPr>
            </w:pPr>
            <w:r>
              <w:rPr>
                <w:rFonts w:hint="eastAsia" w:ascii="宋体" w:hAnsi="宋体" w:cs="Times New Roman"/>
                <w:szCs w:val="21"/>
              </w:rPr>
              <w:t>情形判定</w:t>
            </w:r>
          </w:p>
        </w:tc>
        <w:tc>
          <w:tcPr>
            <w:tcW w:w="3018" w:type="dxa"/>
            <w:gridSpan w:val="9"/>
            <w:tcBorders>
              <w:left w:val="nil"/>
              <w:right w:val="single" w:color="auto" w:sz="12" w:space="0"/>
            </w:tcBorders>
            <w:vAlign w:val="center"/>
          </w:tcPr>
          <w:p>
            <w:pPr>
              <w:spacing w:line="480" w:lineRule="exact"/>
              <w:jc w:val="center"/>
              <w:textAlignment w:val="baseline"/>
              <w:rPr>
                <w:rFonts w:ascii="宋体" w:cs="Times New Roman"/>
                <w:kern w:val="0"/>
                <w:szCs w:val="21"/>
              </w:rPr>
            </w:pPr>
            <w:r>
              <w:rPr>
                <w:rFonts w:hint="eastAsia" w:ascii="宋体" w:hAnsi="MS Gothic" w:eastAsia="MS Gothic" w:cs="MS Gothic"/>
                <w:kern w:val="0"/>
                <w:szCs w:val="21"/>
              </w:rPr>
              <w:t>☐</w:t>
            </w:r>
            <w:r>
              <w:rPr>
                <w:rFonts w:hint="eastAsia" w:ascii="宋体" w:hAnsi="宋体" w:cs="Times New Roman"/>
                <w:kern w:val="0"/>
                <w:szCs w:val="21"/>
              </w:rPr>
              <w:t>特殊建设工程</w:t>
            </w:r>
          </w:p>
          <w:p>
            <w:pPr>
              <w:spacing w:line="480" w:lineRule="exact"/>
              <w:jc w:val="center"/>
              <w:textAlignment w:val="baseline"/>
              <w:rPr>
                <w:rFonts w:ascii="宋体" w:cs="Times New Roman"/>
                <w:kern w:val="0"/>
                <w:szCs w:val="21"/>
              </w:rPr>
            </w:pPr>
            <w:r>
              <w:rPr>
                <w:rFonts w:hint="eastAsia" w:ascii="宋体" w:hAnsi="MS Gothic" w:eastAsia="MS Gothic" w:cs="MS Gothic"/>
                <w:kern w:val="0"/>
                <w:szCs w:val="21"/>
              </w:rPr>
              <w:t>☐</w:t>
            </w:r>
            <w:r>
              <w:rPr>
                <w:rFonts w:hint="eastAsia" w:ascii="宋体" w:hAnsi="宋体" w:cs="Times New Roman"/>
                <w:kern w:val="0"/>
                <w:szCs w:val="21"/>
              </w:rPr>
              <w:t>其他建设工程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490" w:type="dxa"/>
            <w:gridSpan w:val="2"/>
            <w:tcBorders>
              <w:left w:val="single" w:color="auto" w:sz="12" w:space="0"/>
            </w:tcBorders>
            <w:vAlign w:val="center"/>
          </w:tcPr>
          <w:p>
            <w:pPr>
              <w:spacing w:line="480" w:lineRule="exact"/>
              <w:jc w:val="center"/>
              <w:textAlignment w:val="baseline"/>
              <w:rPr>
                <w:rFonts w:ascii="宋体" w:cs="Times New Roman"/>
                <w:szCs w:val="21"/>
              </w:rPr>
            </w:pPr>
            <w:r>
              <w:rPr>
                <w:rFonts w:hint="eastAsia" w:ascii="宋体" w:hAnsi="宋体" w:cs="Times New Roman"/>
                <w:szCs w:val="21"/>
              </w:rPr>
              <w:t>工程名称</w:t>
            </w:r>
          </w:p>
        </w:tc>
        <w:tc>
          <w:tcPr>
            <w:tcW w:w="4027" w:type="dxa"/>
            <w:gridSpan w:val="7"/>
            <w:tcBorders>
              <w:left w:val="nil"/>
            </w:tcBorders>
            <w:vAlign w:val="center"/>
          </w:tcPr>
          <w:p>
            <w:pPr>
              <w:spacing w:line="480" w:lineRule="exact"/>
              <w:jc w:val="center"/>
              <w:textAlignment w:val="baseline"/>
              <w:rPr>
                <w:rFonts w:ascii="宋体" w:cs="Times New Roman"/>
                <w:szCs w:val="21"/>
              </w:rPr>
            </w:pPr>
          </w:p>
        </w:tc>
        <w:tc>
          <w:tcPr>
            <w:tcW w:w="1274" w:type="dxa"/>
            <w:gridSpan w:val="5"/>
            <w:tcBorders>
              <w:left w:val="nil"/>
            </w:tcBorders>
            <w:vAlign w:val="center"/>
          </w:tcPr>
          <w:p>
            <w:pPr>
              <w:spacing w:line="480" w:lineRule="exact"/>
              <w:jc w:val="center"/>
              <w:textAlignment w:val="baseline"/>
              <w:rPr>
                <w:rFonts w:ascii="宋体" w:cs="Times New Roman"/>
                <w:szCs w:val="21"/>
              </w:rPr>
            </w:pPr>
            <w:r>
              <w:rPr>
                <w:rFonts w:hint="eastAsia" w:ascii="宋体" w:hAnsi="宋体" w:cs="Times New Roman"/>
                <w:szCs w:val="21"/>
              </w:rPr>
              <w:t>子项名称</w:t>
            </w:r>
          </w:p>
        </w:tc>
        <w:tc>
          <w:tcPr>
            <w:tcW w:w="3018" w:type="dxa"/>
            <w:gridSpan w:val="9"/>
            <w:tcBorders>
              <w:left w:val="nil"/>
              <w:right w:val="single" w:color="auto" w:sz="12" w:space="0"/>
            </w:tcBorders>
            <w:vAlign w:val="center"/>
          </w:tcPr>
          <w:p>
            <w:pPr>
              <w:spacing w:line="480" w:lineRule="exact"/>
              <w:jc w:val="center"/>
              <w:textAlignment w:val="baseline"/>
              <w:rPr>
                <w:rFonts w:ascii="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1490" w:type="dxa"/>
            <w:gridSpan w:val="2"/>
            <w:vMerge w:val="restart"/>
            <w:tcBorders>
              <w:left w:val="single" w:color="auto" w:sz="12" w:space="0"/>
            </w:tcBorders>
            <w:vAlign w:val="center"/>
          </w:tcPr>
          <w:p>
            <w:pPr>
              <w:spacing w:line="480" w:lineRule="exact"/>
              <w:jc w:val="center"/>
              <w:textAlignment w:val="baseline"/>
              <w:rPr>
                <w:rFonts w:ascii="宋体" w:cs="Times New Roman"/>
                <w:szCs w:val="21"/>
              </w:rPr>
            </w:pPr>
            <w:r>
              <w:rPr>
                <w:rFonts w:hint="eastAsia" w:ascii="宋体" w:hAnsi="宋体" w:cs="Times New Roman"/>
                <w:szCs w:val="21"/>
              </w:rPr>
              <w:t>建筑面积</w:t>
            </w:r>
          </w:p>
          <w:p>
            <w:pPr>
              <w:spacing w:line="480" w:lineRule="exact"/>
              <w:jc w:val="center"/>
              <w:textAlignment w:val="baseline"/>
              <w:rPr>
                <w:rFonts w:ascii="宋体" w:cs="Times New Roman"/>
                <w:szCs w:val="21"/>
              </w:rPr>
            </w:pPr>
            <w:r>
              <w:rPr>
                <w:rFonts w:hint="eastAsia" w:ascii="宋体" w:hAnsi="宋体" w:cs="Times New Roman"/>
                <w:szCs w:val="21"/>
              </w:rPr>
              <w:t>（㎡）</w:t>
            </w:r>
          </w:p>
        </w:tc>
        <w:tc>
          <w:tcPr>
            <w:tcW w:w="1067" w:type="dxa"/>
            <w:vMerge w:val="restart"/>
            <w:tcBorders>
              <w:left w:val="nil"/>
            </w:tcBorders>
            <w:vAlign w:val="center"/>
          </w:tcPr>
          <w:p>
            <w:pPr>
              <w:widowControl/>
              <w:spacing w:line="480" w:lineRule="exact"/>
              <w:jc w:val="left"/>
              <w:textAlignment w:val="baseline"/>
              <w:rPr>
                <w:rFonts w:ascii="宋体" w:cs="Times New Roman"/>
                <w:szCs w:val="21"/>
              </w:rPr>
            </w:pPr>
          </w:p>
        </w:tc>
        <w:tc>
          <w:tcPr>
            <w:tcW w:w="1084" w:type="dxa"/>
            <w:gridSpan w:val="3"/>
            <w:vMerge w:val="restart"/>
            <w:tcBorders>
              <w:left w:val="nil"/>
            </w:tcBorders>
            <w:vAlign w:val="center"/>
          </w:tcPr>
          <w:p>
            <w:pPr>
              <w:widowControl/>
              <w:spacing w:line="480" w:lineRule="exact"/>
              <w:jc w:val="center"/>
              <w:textAlignment w:val="baseline"/>
              <w:rPr>
                <w:rFonts w:ascii="宋体" w:cs="Times New Roman"/>
                <w:szCs w:val="21"/>
              </w:rPr>
            </w:pPr>
            <w:r>
              <w:rPr>
                <w:rFonts w:hint="eastAsia" w:ascii="宋体" w:hAnsi="宋体" w:cs="Times New Roman"/>
                <w:szCs w:val="21"/>
              </w:rPr>
              <w:t>建筑高度（</w:t>
            </w:r>
            <w:r>
              <w:rPr>
                <w:rFonts w:ascii="宋体" w:hAnsi="宋体" w:cs="Times New Roman"/>
                <w:szCs w:val="21"/>
              </w:rPr>
              <w:t>m</w:t>
            </w:r>
            <w:r>
              <w:rPr>
                <w:rFonts w:hint="eastAsia" w:ascii="宋体" w:hAnsi="宋体" w:cs="Times New Roman"/>
                <w:szCs w:val="21"/>
              </w:rPr>
              <w:t>）</w:t>
            </w:r>
          </w:p>
        </w:tc>
        <w:tc>
          <w:tcPr>
            <w:tcW w:w="1054" w:type="dxa"/>
            <w:gridSpan w:val="2"/>
            <w:vMerge w:val="restart"/>
            <w:tcBorders>
              <w:left w:val="nil"/>
            </w:tcBorders>
            <w:vAlign w:val="center"/>
          </w:tcPr>
          <w:p>
            <w:pPr>
              <w:widowControl/>
              <w:spacing w:line="480" w:lineRule="exact"/>
              <w:jc w:val="left"/>
              <w:textAlignment w:val="baseline"/>
              <w:rPr>
                <w:rFonts w:ascii="宋体" w:cs="Times New Roman"/>
                <w:szCs w:val="21"/>
              </w:rPr>
            </w:pPr>
          </w:p>
        </w:tc>
        <w:tc>
          <w:tcPr>
            <w:tcW w:w="1205" w:type="dxa"/>
            <w:gridSpan w:val="2"/>
            <w:vMerge w:val="restart"/>
            <w:tcBorders>
              <w:left w:val="nil"/>
            </w:tcBorders>
            <w:vAlign w:val="center"/>
          </w:tcPr>
          <w:p>
            <w:pPr>
              <w:spacing w:line="480" w:lineRule="exact"/>
              <w:textAlignment w:val="baseline"/>
              <w:rPr>
                <w:rFonts w:ascii="宋体" w:cs="Times New Roman"/>
                <w:szCs w:val="21"/>
              </w:rPr>
            </w:pPr>
            <w:r>
              <w:rPr>
                <w:rFonts w:hint="eastAsia" w:ascii="宋体" w:hAnsi="宋体" w:cs="Times New Roman"/>
                <w:szCs w:val="21"/>
              </w:rPr>
              <w:t>建筑层数</w:t>
            </w:r>
          </w:p>
        </w:tc>
        <w:tc>
          <w:tcPr>
            <w:tcW w:w="1257" w:type="dxa"/>
            <w:gridSpan w:val="5"/>
            <w:vMerge w:val="restart"/>
            <w:tcBorders>
              <w:left w:val="nil"/>
            </w:tcBorders>
            <w:vAlign w:val="center"/>
          </w:tcPr>
          <w:p>
            <w:pPr>
              <w:spacing w:line="480" w:lineRule="exact"/>
              <w:textAlignment w:val="baseline"/>
              <w:rPr>
                <w:rFonts w:ascii="宋体" w:cs="Times New Roman"/>
                <w:szCs w:val="21"/>
              </w:rPr>
            </w:pPr>
            <w:r>
              <w:rPr>
                <w:rFonts w:hint="eastAsia" w:ascii="宋体" w:hAnsi="宋体" w:cs="Times New Roman"/>
                <w:szCs w:val="21"/>
              </w:rPr>
              <w:t>地上：</w:t>
            </w:r>
          </w:p>
          <w:p>
            <w:pPr>
              <w:spacing w:line="480" w:lineRule="exact"/>
              <w:textAlignment w:val="baseline"/>
              <w:rPr>
                <w:rFonts w:ascii="宋体" w:cs="Times New Roman"/>
                <w:szCs w:val="21"/>
              </w:rPr>
            </w:pPr>
            <w:r>
              <w:rPr>
                <w:rFonts w:hint="eastAsia" w:ascii="宋体" w:hAnsi="宋体" w:cs="Times New Roman"/>
                <w:szCs w:val="21"/>
              </w:rPr>
              <w:t>地下：</w:t>
            </w:r>
          </w:p>
        </w:tc>
        <w:tc>
          <w:tcPr>
            <w:tcW w:w="1479" w:type="dxa"/>
            <w:gridSpan w:val="6"/>
            <w:vAlign w:val="center"/>
          </w:tcPr>
          <w:p>
            <w:pPr>
              <w:spacing w:line="480" w:lineRule="exact"/>
              <w:jc w:val="center"/>
              <w:textAlignment w:val="baseline"/>
              <w:rPr>
                <w:rFonts w:ascii="宋体" w:cs="Times New Roman"/>
                <w:szCs w:val="21"/>
              </w:rPr>
            </w:pPr>
            <w:r>
              <w:rPr>
                <w:rFonts w:hint="eastAsia" w:ascii="宋体" w:hAnsi="宋体" w:cs="Times New Roman"/>
                <w:szCs w:val="21"/>
              </w:rPr>
              <w:t>建筑类别</w:t>
            </w:r>
          </w:p>
        </w:tc>
        <w:tc>
          <w:tcPr>
            <w:tcW w:w="1173" w:type="dxa"/>
            <w:gridSpan w:val="2"/>
            <w:tcBorders>
              <w:right w:val="single" w:color="auto" w:sz="12" w:space="0"/>
            </w:tcBorders>
            <w:vAlign w:val="center"/>
          </w:tcPr>
          <w:p>
            <w:pPr>
              <w:spacing w:line="480" w:lineRule="exact"/>
              <w:jc w:val="center"/>
              <w:textAlignment w:val="baseline"/>
              <w:rPr>
                <w:rFonts w:ascii="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jc w:val="center"/>
        </w:trPr>
        <w:tc>
          <w:tcPr>
            <w:tcW w:w="1490" w:type="dxa"/>
            <w:gridSpan w:val="2"/>
            <w:vMerge w:val="continue"/>
            <w:tcBorders>
              <w:left w:val="single" w:color="auto" w:sz="12" w:space="0"/>
            </w:tcBorders>
            <w:vAlign w:val="center"/>
          </w:tcPr>
          <w:p>
            <w:pPr>
              <w:rPr>
                <w:rFonts w:ascii="宋体" w:cs="Times New Roman"/>
                <w:szCs w:val="21"/>
              </w:rPr>
            </w:pPr>
          </w:p>
        </w:tc>
        <w:tc>
          <w:tcPr>
            <w:tcW w:w="1067" w:type="dxa"/>
            <w:vMerge w:val="continue"/>
            <w:tcBorders>
              <w:left w:val="nil"/>
            </w:tcBorders>
            <w:vAlign w:val="center"/>
          </w:tcPr>
          <w:p>
            <w:pPr>
              <w:rPr>
                <w:rFonts w:ascii="宋体" w:cs="Times New Roman"/>
                <w:szCs w:val="21"/>
              </w:rPr>
            </w:pPr>
          </w:p>
        </w:tc>
        <w:tc>
          <w:tcPr>
            <w:tcW w:w="1084" w:type="dxa"/>
            <w:gridSpan w:val="3"/>
            <w:vMerge w:val="continue"/>
            <w:tcBorders>
              <w:left w:val="nil"/>
            </w:tcBorders>
            <w:vAlign w:val="center"/>
          </w:tcPr>
          <w:p>
            <w:pPr>
              <w:rPr>
                <w:rFonts w:ascii="宋体" w:cs="Times New Roman"/>
                <w:szCs w:val="21"/>
              </w:rPr>
            </w:pPr>
          </w:p>
        </w:tc>
        <w:tc>
          <w:tcPr>
            <w:tcW w:w="1054" w:type="dxa"/>
            <w:gridSpan w:val="2"/>
            <w:vMerge w:val="continue"/>
            <w:tcBorders>
              <w:left w:val="nil"/>
            </w:tcBorders>
            <w:vAlign w:val="center"/>
          </w:tcPr>
          <w:p>
            <w:pPr>
              <w:rPr>
                <w:rFonts w:ascii="宋体" w:cs="Times New Roman"/>
                <w:szCs w:val="21"/>
              </w:rPr>
            </w:pPr>
          </w:p>
        </w:tc>
        <w:tc>
          <w:tcPr>
            <w:tcW w:w="1205" w:type="dxa"/>
            <w:gridSpan w:val="2"/>
            <w:vMerge w:val="continue"/>
            <w:tcBorders>
              <w:left w:val="nil"/>
            </w:tcBorders>
            <w:vAlign w:val="center"/>
          </w:tcPr>
          <w:p>
            <w:pPr>
              <w:rPr>
                <w:rFonts w:ascii="宋体" w:cs="Times New Roman"/>
                <w:szCs w:val="21"/>
              </w:rPr>
            </w:pPr>
          </w:p>
        </w:tc>
        <w:tc>
          <w:tcPr>
            <w:tcW w:w="1257" w:type="dxa"/>
            <w:gridSpan w:val="5"/>
            <w:vMerge w:val="continue"/>
            <w:tcBorders>
              <w:left w:val="nil"/>
            </w:tcBorders>
            <w:vAlign w:val="center"/>
          </w:tcPr>
          <w:p>
            <w:pPr>
              <w:rPr>
                <w:rFonts w:ascii="宋体" w:cs="Times New Roman"/>
                <w:szCs w:val="21"/>
              </w:rPr>
            </w:pPr>
          </w:p>
        </w:tc>
        <w:tc>
          <w:tcPr>
            <w:tcW w:w="1479" w:type="dxa"/>
            <w:gridSpan w:val="6"/>
            <w:vAlign w:val="center"/>
          </w:tcPr>
          <w:p>
            <w:pPr>
              <w:spacing w:line="480" w:lineRule="exact"/>
              <w:jc w:val="center"/>
              <w:textAlignment w:val="baseline"/>
              <w:rPr>
                <w:rFonts w:ascii="宋体" w:cs="Times New Roman"/>
                <w:szCs w:val="21"/>
              </w:rPr>
            </w:pPr>
            <w:r>
              <w:rPr>
                <w:rFonts w:hint="eastAsia" w:ascii="宋体" w:hAnsi="宋体" w:cs="Times New Roman"/>
                <w:szCs w:val="21"/>
              </w:rPr>
              <w:t>建筑耐火等级</w:t>
            </w:r>
          </w:p>
        </w:tc>
        <w:tc>
          <w:tcPr>
            <w:tcW w:w="1173" w:type="dxa"/>
            <w:gridSpan w:val="2"/>
            <w:tcBorders>
              <w:right w:val="single" w:color="auto" w:sz="12" w:space="0"/>
            </w:tcBorders>
            <w:vAlign w:val="center"/>
          </w:tcPr>
          <w:p>
            <w:pPr>
              <w:spacing w:line="480" w:lineRule="exact"/>
              <w:jc w:val="center"/>
              <w:textAlignment w:val="baseline"/>
              <w:rPr>
                <w:rFonts w:ascii="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jc w:val="center"/>
        </w:trPr>
        <w:tc>
          <w:tcPr>
            <w:tcW w:w="1490" w:type="dxa"/>
            <w:gridSpan w:val="2"/>
            <w:vMerge w:val="continue"/>
            <w:tcBorders>
              <w:left w:val="single" w:color="auto" w:sz="12" w:space="0"/>
            </w:tcBorders>
            <w:vAlign w:val="center"/>
          </w:tcPr>
          <w:p>
            <w:pPr>
              <w:rPr>
                <w:rFonts w:ascii="宋体" w:cs="Times New Roman"/>
                <w:szCs w:val="21"/>
              </w:rPr>
            </w:pPr>
          </w:p>
        </w:tc>
        <w:tc>
          <w:tcPr>
            <w:tcW w:w="1067" w:type="dxa"/>
            <w:vMerge w:val="continue"/>
            <w:tcBorders>
              <w:left w:val="nil"/>
            </w:tcBorders>
            <w:vAlign w:val="center"/>
          </w:tcPr>
          <w:p>
            <w:pPr>
              <w:rPr>
                <w:rFonts w:ascii="宋体" w:cs="Times New Roman"/>
                <w:szCs w:val="21"/>
              </w:rPr>
            </w:pPr>
          </w:p>
        </w:tc>
        <w:tc>
          <w:tcPr>
            <w:tcW w:w="1084" w:type="dxa"/>
            <w:gridSpan w:val="3"/>
            <w:vMerge w:val="continue"/>
            <w:tcBorders>
              <w:left w:val="nil"/>
            </w:tcBorders>
            <w:vAlign w:val="center"/>
          </w:tcPr>
          <w:p>
            <w:pPr>
              <w:rPr>
                <w:rFonts w:ascii="宋体" w:cs="Times New Roman"/>
                <w:szCs w:val="21"/>
              </w:rPr>
            </w:pPr>
          </w:p>
        </w:tc>
        <w:tc>
          <w:tcPr>
            <w:tcW w:w="1054" w:type="dxa"/>
            <w:gridSpan w:val="2"/>
            <w:vMerge w:val="continue"/>
            <w:tcBorders>
              <w:left w:val="nil"/>
            </w:tcBorders>
            <w:vAlign w:val="center"/>
          </w:tcPr>
          <w:p>
            <w:pPr>
              <w:rPr>
                <w:rFonts w:ascii="宋体" w:cs="Times New Roman"/>
                <w:szCs w:val="21"/>
              </w:rPr>
            </w:pPr>
          </w:p>
        </w:tc>
        <w:tc>
          <w:tcPr>
            <w:tcW w:w="1205" w:type="dxa"/>
            <w:gridSpan w:val="2"/>
            <w:vMerge w:val="continue"/>
            <w:tcBorders>
              <w:left w:val="nil"/>
            </w:tcBorders>
            <w:vAlign w:val="center"/>
          </w:tcPr>
          <w:p>
            <w:pPr>
              <w:rPr>
                <w:rFonts w:ascii="宋体" w:cs="Times New Roman"/>
                <w:szCs w:val="21"/>
              </w:rPr>
            </w:pPr>
          </w:p>
        </w:tc>
        <w:tc>
          <w:tcPr>
            <w:tcW w:w="1257" w:type="dxa"/>
            <w:gridSpan w:val="5"/>
            <w:vMerge w:val="continue"/>
            <w:tcBorders>
              <w:left w:val="nil"/>
            </w:tcBorders>
            <w:vAlign w:val="center"/>
          </w:tcPr>
          <w:p>
            <w:pPr>
              <w:rPr>
                <w:rFonts w:ascii="宋体" w:cs="Times New Roman"/>
                <w:szCs w:val="21"/>
              </w:rPr>
            </w:pPr>
          </w:p>
        </w:tc>
        <w:tc>
          <w:tcPr>
            <w:tcW w:w="1479" w:type="dxa"/>
            <w:gridSpan w:val="6"/>
            <w:vAlign w:val="center"/>
          </w:tcPr>
          <w:p>
            <w:pPr>
              <w:spacing w:line="480" w:lineRule="exact"/>
              <w:jc w:val="center"/>
              <w:textAlignment w:val="baseline"/>
              <w:rPr>
                <w:rFonts w:ascii="宋体" w:cs="Times New Roman"/>
                <w:szCs w:val="21"/>
              </w:rPr>
            </w:pPr>
            <w:r>
              <w:rPr>
                <w:rFonts w:hint="eastAsia" w:ascii="宋体" w:hAnsi="宋体" w:cs="Times New Roman"/>
                <w:szCs w:val="21"/>
              </w:rPr>
              <w:t>火灾危险性</w:t>
            </w:r>
          </w:p>
        </w:tc>
        <w:tc>
          <w:tcPr>
            <w:tcW w:w="1173" w:type="dxa"/>
            <w:gridSpan w:val="2"/>
            <w:tcBorders>
              <w:right w:val="single" w:color="auto" w:sz="12" w:space="0"/>
            </w:tcBorders>
            <w:vAlign w:val="center"/>
          </w:tcPr>
          <w:p>
            <w:pPr>
              <w:spacing w:line="480" w:lineRule="exact"/>
              <w:jc w:val="center"/>
              <w:textAlignment w:val="baseline"/>
              <w:rPr>
                <w:rFonts w:ascii="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3" w:hRule="atLeast"/>
          <w:jc w:val="center"/>
        </w:trPr>
        <w:tc>
          <w:tcPr>
            <w:tcW w:w="605" w:type="dxa"/>
            <w:vMerge w:val="restart"/>
            <w:tcBorders>
              <w:top w:val="nil"/>
              <w:left w:val="single" w:color="auto" w:sz="12" w:space="0"/>
            </w:tcBorders>
            <w:vAlign w:val="center"/>
          </w:tcPr>
          <w:p>
            <w:pPr>
              <w:spacing w:line="380" w:lineRule="exact"/>
              <w:jc w:val="center"/>
              <w:textAlignment w:val="baseline"/>
              <w:rPr>
                <w:rFonts w:ascii="宋体" w:cs="Times New Roman"/>
                <w:szCs w:val="21"/>
              </w:rPr>
            </w:pPr>
            <w:r>
              <w:rPr>
                <w:rFonts w:hint="eastAsia" w:ascii="宋体" w:hAnsi="宋体" w:cs="Times New Roman"/>
                <w:szCs w:val="21"/>
              </w:rPr>
              <w:t>审</w:t>
            </w:r>
          </w:p>
          <w:p>
            <w:pPr>
              <w:spacing w:line="380" w:lineRule="exact"/>
              <w:jc w:val="center"/>
              <w:textAlignment w:val="baseline"/>
              <w:rPr>
                <w:rFonts w:ascii="宋体" w:cs="Times New Roman"/>
                <w:szCs w:val="21"/>
              </w:rPr>
            </w:pPr>
          </w:p>
          <w:p>
            <w:pPr>
              <w:spacing w:line="380" w:lineRule="exact"/>
              <w:jc w:val="center"/>
              <w:textAlignment w:val="baseline"/>
              <w:rPr>
                <w:rFonts w:ascii="宋体" w:cs="Times New Roman"/>
                <w:szCs w:val="21"/>
              </w:rPr>
            </w:pPr>
            <w:r>
              <w:rPr>
                <w:rFonts w:hint="eastAsia" w:ascii="宋体" w:hAnsi="宋体" w:cs="Times New Roman"/>
                <w:szCs w:val="21"/>
              </w:rPr>
              <w:t>查</w:t>
            </w:r>
          </w:p>
          <w:p>
            <w:pPr>
              <w:spacing w:line="380" w:lineRule="exact"/>
              <w:jc w:val="center"/>
              <w:textAlignment w:val="baseline"/>
              <w:rPr>
                <w:rFonts w:ascii="宋体" w:cs="Times New Roman"/>
                <w:szCs w:val="21"/>
              </w:rPr>
            </w:pPr>
          </w:p>
          <w:p>
            <w:pPr>
              <w:spacing w:line="380" w:lineRule="exact"/>
              <w:jc w:val="center"/>
              <w:textAlignment w:val="baseline"/>
              <w:rPr>
                <w:rFonts w:ascii="宋体" w:cs="Times New Roman"/>
                <w:szCs w:val="21"/>
              </w:rPr>
            </w:pPr>
            <w:r>
              <w:rPr>
                <w:rFonts w:hint="eastAsia" w:ascii="宋体" w:hAnsi="宋体" w:cs="Times New Roman"/>
                <w:szCs w:val="21"/>
              </w:rPr>
              <w:t>意</w:t>
            </w:r>
          </w:p>
          <w:p>
            <w:pPr>
              <w:spacing w:line="380" w:lineRule="exact"/>
              <w:jc w:val="center"/>
              <w:textAlignment w:val="baseline"/>
              <w:rPr>
                <w:rFonts w:ascii="宋体" w:cs="Times New Roman"/>
                <w:szCs w:val="21"/>
              </w:rPr>
            </w:pPr>
          </w:p>
          <w:p>
            <w:pPr>
              <w:spacing w:line="380" w:lineRule="exact"/>
              <w:jc w:val="center"/>
              <w:textAlignment w:val="baseline"/>
              <w:rPr>
                <w:rFonts w:ascii="宋体" w:cs="Times New Roman"/>
                <w:szCs w:val="21"/>
              </w:rPr>
            </w:pPr>
            <w:r>
              <w:rPr>
                <w:rFonts w:hint="eastAsia" w:ascii="宋体" w:hAnsi="宋体" w:cs="Times New Roman"/>
                <w:szCs w:val="21"/>
              </w:rPr>
              <w:t>见</w:t>
            </w:r>
          </w:p>
        </w:tc>
        <w:tc>
          <w:tcPr>
            <w:tcW w:w="9204" w:type="dxa"/>
            <w:gridSpan w:val="22"/>
            <w:tcBorders>
              <w:left w:val="nil"/>
              <w:right w:val="single" w:color="auto" w:sz="12" w:space="0"/>
            </w:tcBorders>
          </w:tcPr>
          <w:p>
            <w:pPr>
              <w:spacing w:line="480" w:lineRule="exact"/>
              <w:textAlignment w:val="baseline"/>
              <w:rPr>
                <w:rFonts w:ascii="宋体" w:cs="Times New Roman"/>
                <w:szCs w:val="21"/>
              </w:rPr>
            </w:pPr>
            <w:r>
              <w:rPr>
                <w:rFonts w:hint="eastAsia" w:ascii="宋体" w:hAnsi="宋体" w:cs="Times New Roman"/>
                <w:szCs w:val="21"/>
              </w:rPr>
              <w:t>工程概况与基本评价：</w:t>
            </w:r>
          </w:p>
          <w:p>
            <w:pPr>
              <w:spacing w:line="480" w:lineRule="exact"/>
              <w:ind w:firstLine="420" w:firstLineChars="200"/>
              <w:textAlignment w:val="baseline"/>
              <w:rPr>
                <w:rFonts w:ascii="宋体" w:cs="Times New Roman"/>
                <w:szCs w:val="21"/>
              </w:rPr>
            </w:pPr>
          </w:p>
          <w:p>
            <w:pPr>
              <w:spacing w:line="480" w:lineRule="exact"/>
              <w:ind w:firstLine="420" w:firstLineChars="200"/>
              <w:textAlignment w:val="baseline"/>
              <w:rPr>
                <w:rFonts w:ascii="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6" w:hRule="atLeast"/>
          <w:jc w:val="center"/>
        </w:trPr>
        <w:tc>
          <w:tcPr>
            <w:tcW w:w="605" w:type="dxa"/>
            <w:vMerge w:val="continue"/>
            <w:tcBorders>
              <w:top w:val="nil"/>
              <w:left w:val="single" w:color="auto" w:sz="12" w:space="0"/>
            </w:tcBorders>
            <w:vAlign w:val="center"/>
          </w:tcPr>
          <w:p>
            <w:pPr>
              <w:rPr>
                <w:rFonts w:ascii="宋体" w:cs="Times New Roman"/>
                <w:szCs w:val="21"/>
              </w:rPr>
            </w:pPr>
          </w:p>
        </w:tc>
        <w:tc>
          <w:tcPr>
            <w:tcW w:w="885" w:type="dxa"/>
            <w:vMerge w:val="restart"/>
            <w:tcBorders>
              <w:left w:val="nil"/>
            </w:tcBorders>
            <w:vAlign w:val="center"/>
          </w:tcPr>
          <w:p>
            <w:pPr>
              <w:snapToGrid w:val="0"/>
              <w:spacing w:line="240" w:lineRule="exact"/>
              <w:jc w:val="center"/>
              <w:textAlignment w:val="baseline"/>
              <w:rPr>
                <w:rFonts w:ascii="宋体" w:cs="Times New Roman"/>
                <w:szCs w:val="21"/>
              </w:rPr>
            </w:pPr>
            <w:r>
              <w:rPr>
                <w:rFonts w:hint="eastAsia" w:ascii="宋体" w:hAnsi="宋体" w:cs="Times New Roman"/>
                <w:szCs w:val="21"/>
              </w:rPr>
              <w:t>执行国家工程建设消防技术标准存在的问题</w:t>
            </w:r>
          </w:p>
        </w:tc>
        <w:tc>
          <w:tcPr>
            <w:tcW w:w="3012" w:type="dxa"/>
            <w:gridSpan w:val="5"/>
            <w:vMerge w:val="restart"/>
            <w:tcBorders>
              <w:left w:val="nil"/>
            </w:tcBorders>
            <w:vAlign w:val="center"/>
          </w:tcPr>
          <w:p>
            <w:pPr>
              <w:spacing w:line="320" w:lineRule="exact"/>
              <w:textAlignment w:val="baseline"/>
              <w:rPr>
                <w:rFonts w:ascii="宋体" w:cs="Times New Roman"/>
                <w:szCs w:val="21"/>
              </w:rPr>
            </w:pPr>
            <w:r>
              <w:rPr>
                <w:rFonts w:hint="eastAsia" w:ascii="宋体" w:hAnsi="宋体" w:cs="Times New Roman"/>
                <w:szCs w:val="21"/>
              </w:rPr>
              <w:t>建筑类别、建筑耐火等级和建筑构件耐火极限、总平面布局、平面布置和防火分区、安全疏散与避难设施、建筑防火构造、消防车道、救援场地和救援设施</w:t>
            </w:r>
          </w:p>
        </w:tc>
        <w:tc>
          <w:tcPr>
            <w:tcW w:w="5307" w:type="dxa"/>
            <w:gridSpan w:val="16"/>
            <w:tcBorders>
              <w:left w:val="nil"/>
              <w:right w:val="single" w:color="auto" w:sz="12" w:space="0"/>
            </w:tcBorders>
          </w:tcPr>
          <w:p>
            <w:pPr>
              <w:widowControl/>
              <w:spacing w:line="480" w:lineRule="exact"/>
              <w:jc w:val="center"/>
              <w:textAlignment w:val="baseline"/>
              <w:rPr>
                <w:rFonts w:ascii="宋体" w:cs="Times New Roman"/>
                <w:szCs w:val="21"/>
              </w:rPr>
            </w:pPr>
          </w:p>
          <w:p>
            <w:pPr>
              <w:widowControl/>
              <w:spacing w:line="480" w:lineRule="exact"/>
              <w:jc w:val="center"/>
              <w:textAlignment w:val="baseline"/>
              <w:rPr>
                <w:rFonts w:ascii="宋体" w:cs="Times New Roman"/>
                <w:szCs w:val="21"/>
              </w:rPr>
            </w:pPr>
            <w:r>
              <w:rPr>
                <w:rFonts w:ascii="宋体" w:hAnsi="宋体" w:cs="Times New Roman"/>
                <w:szCs w:val="21"/>
              </w:rPr>
              <w:t xml:space="preserve">                       </w:t>
            </w:r>
            <w:r>
              <w:rPr>
                <w:rFonts w:hint="eastAsia" w:ascii="宋体" w:hAnsi="宋体" w:cs="Times New Roman"/>
                <w:szCs w:val="21"/>
              </w:rPr>
              <w:t>审查结论：</w:t>
            </w:r>
            <w:r>
              <w:rPr>
                <w:rFonts w:hint="eastAsia" w:ascii="宋体" w:cs="Times New Roman"/>
                <w:szCs w:val="21"/>
              </w:rPr>
              <w:t>□</w:t>
            </w:r>
            <w:r>
              <w:rPr>
                <w:rFonts w:hint="eastAsia" w:ascii="宋体" w:hAnsi="宋体" w:cs="Times New Roman"/>
                <w:szCs w:val="21"/>
              </w:rPr>
              <w:t>合格</w:t>
            </w:r>
            <w:r>
              <w:rPr>
                <w:rFonts w:ascii="宋体" w:hAnsi="宋体" w:cs="Times New Roman"/>
                <w:szCs w:val="21"/>
              </w:rPr>
              <w:t xml:space="preserve">  </w:t>
            </w:r>
            <w:r>
              <w:rPr>
                <w:rFonts w:hint="eastAsia" w:ascii="宋体" w:cs="Times New Roman"/>
                <w:szCs w:val="21"/>
              </w:rPr>
              <w:t>□</w:t>
            </w:r>
            <w:r>
              <w:rPr>
                <w:rFonts w:hint="eastAsia" w:ascii="宋体" w:hAnsi="宋体" w:cs="Times New Roman"/>
                <w:szCs w:val="21"/>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1" w:hRule="atLeast"/>
          <w:jc w:val="center"/>
        </w:trPr>
        <w:tc>
          <w:tcPr>
            <w:tcW w:w="605" w:type="dxa"/>
            <w:vMerge w:val="continue"/>
            <w:tcBorders>
              <w:top w:val="nil"/>
              <w:left w:val="single" w:color="auto" w:sz="12" w:space="0"/>
            </w:tcBorders>
            <w:vAlign w:val="center"/>
          </w:tcPr>
          <w:p>
            <w:pPr>
              <w:rPr>
                <w:rFonts w:ascii="宋体" w:cs="Times New Roman"/>
                <w:szCs w:val="21"/>
              </w:rPr>
            </w:pPr>
          </w:p>
        </w:tc>
        <w:tc>
          <w:tcPr>
            <w:tcW w:w="885" w:type="dxa"/>
            <w:vMerge w:val="continue"/>
            <w:tcBorders>
              <w:left w:val="nil"/>
            </w:tcBorders>
            <w:vAlign w:val="center"/>
          </w:tcPr>
          <w:p>
            <w:pPr>
              <w:rPr>
                <w:rFonts w:ascii="宋体" w:cs="Times New Roman"/>
                <w:szCs w:val="21"/>
              </w:rPr>
            </w:pPr>
          </w:p>
        </w:tc>
        <w:tc>
          <w:tcPr>
            <w:tcW w:w="3012" w:type="dxa"/>
            <w:gridSpan w:val="5"/>
            <w:vMerge w:val="continue"/>
            <w:tcBorders>
              <w:left w:val="nil"/>
            </w:tcBorders>
            <w:vAlign w:val="center"/>
          </w:tcPr>
          <w:p>
            <w:pPr>
              <w:rPr>
                <w:rFonts w:ascii="宋体" w:cs="Times New Roman"/>
                <w:szCs w:val="21"/>
              </w:rPr>
            </w:pPr>
          </w:p>
        </w:tc>
        <w:tc>
          <w:tcPr>
            <w:tcW w:w="1398" w:type="dxa"/>
            <w:gridSpan w:val="3"/>
            <w:tcBorders>
              <w:left w:val="nil"/>
            </w:tcBorders>
            <w:vAlign w:val="center"/>
          </w:tcPr>
          <w:p>
            <w:pPr>
              <w:widowControl/>
              <w:spacing w:line="480" w:lineRule="exact"/>
              <w:jc w:val="center"/>
              <w:textAlignment w:val="baseline"/>
              <w:rPr>
                <w:rFonts w:ascii="宋体" w:cs="Times New Roman"/>
                <w:szCs w:val="21"/>
              </w:rPr>
            </w:pPr>
            <w:r>
              <w:rPr>
                <w:rFonts w:hint="eastAsia" w:ascii="宋体" w:hAnsi="宋体" w:cs="Times New Roman"/>
                <w:szCs w:val="21"/>
              </w:rPr>
              <w:t>建筑审查人</w:t>
            </w:r>
          </w:p>
        </w:tc>
        <w:tc>
          <w:tcPr>
            <w:tcW w:w="1308" w:type="dxa"/>
            <w:gridSpan w:val="6"/>
            <w:tcBorders>
              <w:left w:val="nil"/>
            </w:tcBorders>
            <w:vAlign w:val="center"/>
          </w:tcPr>
          <w:p>
            <w:pPr>
              <w:widowControl/>
              <w:spacing w:line="480" w:lineRule="exact"/>
              <w:jc w:val="center"/>
              <w:textAlignment w:val="baseline"/>
              <w:rPr>
                <w:rFonts w:ascii="宋体" w:cs="Times New Roman"/>
                <w:szCs w:val="21"/>
              </w:rPr>
            </w:pPr>
          </w:p>
        </w:tc>
        <w:tc>
          <w:tcPr>
            <w:tcW w:w="1422" w:type="dxa"/>
            <w:gridSpan w:val="4"/>
            <w:tcBorders>
              <w:left w:val="nil"/>
            </w:tcBorders>
            <w:vAlign w:val="center"/>
          </w:tcPr>
          <w:p>
            <w:pPr>
              <w:widowControl/>
              <w:spacing w:line="480" w:lineRule="exact"/>
              <w:jc w:val="center"/>
              <w:textAlignment w:val="baseline"/>
              <w:rPr>
                <w:rFonts w:ascii="宋体" w:cs="Times New Roman"/>
                <w:szCs w:val="21"/>
              </w:rPr>
            </w:pPr>
            <w:r>
              <w:rPr>
                <w:rFonts w:hint="eastAsia" w:ascii="宋体" w:hAnsi="宋体" w:cs="Times New Roman"/>
                <w:szCs w:val="21"/>
              </w:rPr>
              <w:t>技术复核</w:t>
            </w:r>
          </w:p>
        </w:tc>
        <w:tc>
          <w:tcPr>
            <w:tcW w:w="1179" w:type="dxa"/>
            <w:gridSpan w:val="3"/>
            <w:tcBorders>
              <w:left w:val="nil"/>
              <w:right w:val="single" w:color="auto" w:sz="12" w:space="0"/>
            </w:tcBorders>
          </w:tcPr>
          <w:p>
            <w:pPr>
              <w:pStyle w:val="28"/>
              <w:spacing w:line="480" w:lineRule="exact"/>
              <w:jc w:val="center"/>
              <w:textAlignment w:val="baseline"/>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 w:hRule="atLeast"/>
          <w:jc w:val="center"/>
        </w:trPr>
        <w:tc>
          <w:tcPr>
            <w:tcW w:w="605" w:type="dxa"/>
            <w:vMerge w:val="continue"/>
            <w:tcBorders>
              <w:top w:val="nil"/>
              <w:left w:val="single" w:color="auto" w:sz="12" w:space="0"/>
            </w:tcBorders>
            <w:vAlign w:val="center"/>
          </w:tcPr>
          <w:p>
            <w:pPr>
              <w:rPr>
                <w:rFonts w:ascii="宋体" w:cs="Times New Roman"/>
                <w:szCs w:val="21"/>
              </w:rPr>
            </w:pPr>
          </w:p>
        </w:tc>
        <w:tc>
          <w:tcPr>
            <w:tcW w:w="885" w:type="dxa"/>
            <w:vMerge w:val="continue"/>
            <w:tcBorders>
              <w:left w:val="nil"/>
            </w:tcBorders>
            <w:vAlign w:val="center"/>
          </w:tcPr>
          <w:p>
            <w:pPr>
              <w:rPr>
                <w:rFonts w:ascii="宋体" w:cs="Times New Roman"/>
                <w:szCs w:val="21"/>
              </w:rPr>
            </w:pPr>
          </w:p>
        </w:tc>
        <w:tc>
          <w:tcPr>
            <w:tcW w:w="3012" w:type="dxa"/>
            <w:gridSpan w:val="5"/>
            <w:vMerge w:val="restart"/>
            <w:tcBorders>
              <w:left w:val="nil"/>
            </w:tcBorders>
            <w:vAlign w:val="center"/>
          </w:tcPr>
          <w:p>
            <w:pPr>
              <w:spacing w:line="280" w:lineRule="exact"/>
              <w:textAlignment w:val="baseline"/>
              <w:rPr>
                <w:rFonts w:ascii="宋体" w:cs="Times New Roman"/>
                <w:szCs w:val="21"/>
              </w:rPr>
            </w:pPr>
            <w:r>
              <w:rPr>
                <w:rFonts w:hint="eastAsia" w:ascii="宋体" w:hAnsi="宋体" w:cs="Times New Roman"/>
                <w:szCs w:val="21"/>
              </w:rPr>
              <w:t>结构类型和结构安全等级、结构构件的耐火极限和燃烧性能</w:t>
            </w:r>
          </w:p>
        </w:tc>
        <w:tc>
          <w:tcPr>
            <w:tcW w:w="5307" w:type="dxa"/>
            <w:gridSpan w:val="16"/>
            <w:tcBorders>
              <w:left w:val="nil"/>
              <w:right w:val="single" w:color="auto" w:sz="12" w:space="0"/>
            </w:tcBorders>
          </w:tcPr>
          <w:p>
            <w:pPr>
              <w:widowControl/>
              <w:spacing w:line="480" w:lineRule="exact"/>
              <w:jc w:val="center"/>
              <w:textAlignment w:val="baseline"/>
              <w:rPr>
                <w:rFonts w:ascii="宋体" w:cs="Times New Roman"/>
                <w:szCs w:val="21"/>
              </w:rPr>
            </w:pPr>
          </w:p>
          <w:p>
            <w:pPr>
              <w:widowControl/>
              <w:spacing w:line="480" w:lineRule="exact"/>
              <w:jc w:val="center"/>
              <w:textAlignment w:val="baseline"/>
              <w:rPr>
                <w:rFonts w:ascii="宋体" w:cs="Times New Roman"/>
                <w:szCs w:val="21"/>
              </w:rPr>
            </w:pPr>
            <w:r>
              <w:rPr>
                <w:rFonts w:ascii="宋体" w:hAnsi="宋体" w:cs="Times New Roman"/>
                <w:szCs w:val="21"/>
              </w:rPr>
              <w:t xml:space="preserve">                       </w:t>
            </w:r>
            <w:r>
              <w:rPr>
                <w:rFonts w:hint="eastAsia" w:ascii="宋体" w:hAnsi="宋体" w:cs="Times New Roman"/>
                <w:szCs w:val="21"/>
              </w:rPr>
              <w:t>审查结论：</w:t>
            </w:r>
            <w:r>
              <w:rPr>
                <w:rFonts w:hint="eastAsia" w:ascii="宋体" w:cs="Times New Roman"/>
                <w:szCs w:val="21"/>
              </w:rPr>
              <w:t>□</w:t>
            </w:r>
            <w:r>
              <w:rPr>
                <w:rFonts w:hint="eastAsia" w:ascii="宋体" w:hAnsi="宋体" w:cs="Times New Roman"/>
                <w:szCs w:val="21"/>
              </w:rPr>
              <w:t>合格</w:t>
            </w:r>
            <w:r>
              <w:rPr>
                <w:rFonts w:ascii="宋体" w:hAnsi="宋体" w:cs="Times New Roman"/>
                <w:szCs w:val="21"/>
              </w:rPr>
              <w:t xml:space="preserve">  </w:t>
            </w:r>
            <w:r>
              <w:rPr>
                <w:rFonts w:hint="eastAsia" w:ascii="宋体" w:cs="Times New Roman"/>
                <w:szCs w:val="21"/>
              </w:rPr>
              <w:t>□</w:t>
            </w:r>
            <w:r>
              <w:rPr>
                <w:rFonts w:hint="eastAsia" w:ascii="宋体" w:hAnsi="宋体" w:cs="Times New Roman"/>
                <w:szCs w:val="21"/>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 w:hRule="atLeast"/>
          <w:jc w:val="center"/>
        </w:trPr>
        <w:tc>
          <w:tcPr>
            <w:tcW w:w="605" w:type="dxa"/>
            <w:vMerge w:val="continue"/>
            <w:tcBorders>
              <w:top w:val="nil"/>
              <w:left w:val="single" w:color="auto" w:sz="12" w:space="0"/>
            </w:tcBorders>
            <w:vAlign w:val="center"/>
          </w:tcPr>
          <w:p>
            <w:pPr>
              <w:rPr>
                <w:rFonts w:ascii="宋体" w:cs="Times New Roman"/>
                <w:szCs w:val="21"/>
              </w:rPr>
            </w:pPr>
          </w:p>
        </w:tc>
        <w:tc>
          <w:tcPr>
            <w:tcW w:w="885" w:type="dxa"/>
            <w:vMerge w:val="continue"/>
            <w:tcBorders>
              <w:left w:val="nil"/>
            </w:tcBorders>
            <w:vAlign w:val="center"/>
          </w:tcPr>
          <w:p>
            <w:pPr>
              <w:rPr>
                <w:rFonts w:ascii="宋体" w:cs="Times New Roman"/>
                <w:szCs w:val="21"/>
              </w:rPr>
            </w:pPr>
          </w:p>
        </w:tc>
        <w:tc>
          <w:tcPr>
            <w:tcW w:w="3012" w:type="dxa"/>
            <w:gridSpan w:val="5"/>
            <w:vMerge w:val="continue"/>
            <w:tcBorders>
              <w:left w:val="nil"/>
            </w:tcBorders>
            <w:vAlign w:val="center"/>
          </w:tcPr>
          <w:p>
            <w:pPr>
              <w:rPr>
                <w:rFonts w:ascii="宋体" w:cs="Times New Roman"/>
                <w:szCs w:val="21"/>
              </w:rPr>
            </w:pPr>
          </w:p>
        </w:tc>
        <w:tc>
          <w:tcPr>
            <w:tcW w:w="1398" w:type="dxa"/>
            <w:gridSpan w:val="3"/>
            <w:tcBorders>
              <w:left w:val="nil"/>
            </w:tcBorders>
            <w:vAlign w:val="center"/>
          </w:tcPr>
          <w:p>
            <w:pPr>
              <w:widowControl/>
              <w:spacing w:line="480" w:lineRule="exact"/>
              <w:jc w:val="center"/>
              <w:textAlignment w:val="baseline"/>
              <w:rPr>
                <w:rFonts w:ascii="宋体" w:cs="Times New Roman"/>
                <w:szCs w:val="21"/>
              </w:rPr>
            </w:pPr>
            <w:r>
              <w:rPr>
                <w:rFonts w:hint="eastAsia" w:ascii="宋体" w:hAnsi="宋体" w:cs="Times New Roman"/>
                <w:szCs w:val="21"/>
              </w:rPr>
              <w:t>结构审查人</w:t>
            </w:r>
          </w:p>
        </w:tc>
        <w:tc>
          <w:tcPr>
            <w:tcW w:w="1598" w:type="dxa"/>
            <w:gridSpan w:val="8"/>
            <w:vAlign w:val="center"/>
          </w:tcPr>
          <w:p>
            <w:pPr>
              <w:widowControl/>
              <w:spacing w:line="480" w:lineRule="exact"/>
              <w:jc w:val="center"/>
              <w:textAlignment w:val="baseline"/>
              <w:rPr>
                <w:rFonts w:ascii="宋体" w:cs="Times New Roman"/>
                <w:szCs w:val="21"/>
              </w:rPr>
            </w:pPr>
          </w:p>
        </w:tc>
        <w:tc>
          <w:tcPr>
            <w:tcW w:w="1132" w:type="dxa"/>
            <w:gridSpan w:val="2"/>
            <w:vAlign w:val="center"/>
          </w:tcPr>
          <w:p>
            <w:pPr>
              <w:widowControl/>
              <w:spacing w:line="480" w:lineRule="exact"/>
              <w:jc w:val="center"/>
              <w:textAlignment w:val="baseline"/>
              <w:rPr>
                <w:rFonts w:ascii="宋体" w:cs="Times New Roman"/>
                <w:szCs w:val="21"/>
              </w:rPr>
            </w:pPr>
            <w:r>
              <w:rPr>
                <w:rFonts w:hint="eastAsia" w:ascii="宋体" w:hAnsi="宋体" w:cs="Times New Roman"/>
                <w:szCs w:val="21"/>
              </w:rPr>
              <w:t>技术复核</w:t>
            </w:r>
          </w:p>
        </w:tc>
        <w:tc>
          <w:tcPr>
            <w:tcW w:w="1179" w:type="dxa"/>
            <w:gridSpan w:val="3"/>
            <w:tcBorders>
              <w:right w:val="single" w:color="auto" w:sz="12" w:space="0"/>
            </w:tcBorders>
          </w:tcPr>
          <w:p>
            <w:pPr>
              <w:pStyle w:val="28"/>
              <w:spacing w:line="480" w:lineRule="exact"/>
              <w:jc w:val="center"/>
              <w:textAlignment w:val="baseline"/>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605" w:type="dxa"/>
            <w:vMerge w:val="continue"/>
            <w:tcBorders>
              <w:top w:val="nil"/>
              <w:left w:val="single" w:color="auto" w:sz="12" w:space="0"/>
            </w:tcBorders>
            <w:vAlign w:val="center"/>
          </w:tcPr>
          <w:p>
            <w:pPr>
              <w:rPr>
                <w:rFonts w:ascii="宋体" w:cs="Times New Roman"/>
                <w:szCs w:val="21"/>
              </w:rPr>
            </w:pPr>
          </w:p>
        </w:tc>
        <w:tc>
          <w:tcPr>
            <w:tcW w:w="885" w:type="dxa"/>
            <w:vMerge w:val="continue"/>
            <w:tcBorders>
              <w:left w:val="nil"/>
            </w:tcBorders>
            <w:vAlign w:val="center"/>
          </w:tcPr>
          <w:p>
            <w:pPr>
              <w:rPr>
                <w:rFonts w:ascii="宋体" w:cs="Times New Roman"/>
                <w:szCs w:val="21"/>
              </w:rPr>
            </w:pPr>
          </w:p>
        </w:tc>
        <w:tc>
          <w:tcPr>
            <w:tcW w:w="3012" w:type="dxa"/>
            <w:gridSpan w:val="5"/>
            <w:vMerge w:val="restart"/>
            <w:tcBorders>
              <w:left w:val="nil"/>
            </w:tcBorders>
            <w:vAlign w:val="center"/>
          </w:tcPr>
          <w:p>
            <w:pPr>
              <w:spacing w:line="480" w:lineRule="exact"/>
              <w:jc w:val="center"/>
              <w:textAlignment w:val="baseline"/>
              <w:rPr>
                <w:rFonts w:ascii="宋体" w:cs="Times New Roman"/>
                <w:szCs w:val="21"/>
              </w:rPr>
            </w:pPr>
            <w:r>
              <w:rPr>
                <w:rFonts w:hint="eastAsia" w:ascii="宋体" w:hAnsi="宋体" w:cs="Times New Roman"/>
                <w:szCs w:val="21"/>
              </w:rPr>
              <w:t>消防给排水和灭火设施</w:t>
            </w:r>
          </w:p>
        </w:tc>
        <w:tc>
          <w:tcPr>
            <w:tcW w:w="5307" w:type="dxa"/>
            <w:gridSpan w:val="16"/>
            <w:tcBorders>
              <w:left w:val="nil"/>
              <w:right w:val="single" w:color="auto" w:sz="12" w:space="0"/>
            </w:tcBorders>
          </w:tcPr>
          <w:p>
            <w:pPr>
              <w:widowControl/>
              <w:spacing w:line="480" w:lineRule="exact"/>
              <w:jc w:val="right"/>
              <w:textAlignment w:val="baseline"/>
              <w:rPr>
                <w:rFonts w:ascii="宋体" w:cs="Times New Roman"/>
                <w:szCs w:val="21"/>
              </w:rPr>
            </w:pPr>
            <w:r>
              <w:rPr>
                <w:rFonts w:hint="eastAsia" w:ascii="宋体" w:hAnsi="宋体" w:cs="Times New Roman"/>
                <w:szCs w:val="21"/>
              </w:rPr>
              <w:t>审查结论：</w:t>
            </w:r>
            <w:r>
              <w:rPr>
                <w:rFonts w:hint="eastAsia" w:ascii="宋体" w:cs="Times New Roman"/>
                <w:szCs w:val="21"/>
              </w:rPr>
              <w:t>□</w:t>
            </w:r>
            <w:r>
              <w:rPr>
                <w:rFonts w:hint="eastAsia" w:ascii="宋体" w:hAnsi="宋体" w:cs="Times New Roman"/>
                <w:szCs w:val="21"/>
              </w:rPr>
              <w:t>合格</w:t>
            </w:r>
            <w:r>
              <w:rPr>
                <w:rFonts w:ascii="宋体" w:hAnsi="宋体" w:cs="Times New Roman"/>
                <w:szCs w:val="21"/>
              </w:rPr>
              <w:t xml:space="preserve">  </w:t>
            </w:r>
            <w:r>
              <w:rPr>
                <w:rFonts w:hint="eastAsia" w:ascii="宋体" w:cs="Times New Roman"/>
                <w:szCs w:val="21"/>
              </w:rPr>
              <w:t>□</w:t>
            </w:r>
            <w:r>
              <w:rPr>
                <w:rFonts w:hint="eastAsia" w:ascii="宋体" w:hAnsi="宋体" w:cs="Times New Roman"/>
                <w:szCs w:val="21"/>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 w:hRule="atLeast"/>
          <w:jc w:val="center"/>
        </w:trPr>
        <w:tc>
          <w:tcPr>
            <w:tcW w:w="605" w:type="dxa"/>
            <w:vMerge w:val="continue"/>
            <w:tcBorders>
              <w:top w:val="nil"/>
              <w:left w:val="single" w:color="auto" w:sz="12" w:space="0"/>
            </w:tcBorders>
            <w:vAlign w:val="center"/>
          </w:tcPr>
          <w:p>
            <w:pPr>
              <w:rPr>
                <w:rFonts w:ascii="宋体" w:cs="Times New Roman"/>
                <w:szCs w:val="21"/>
              </w:rPr>
            </w:pPr>
          </w:p>
        </w:tc>
        <w:tc>
          <w:tcPr>
            <w:tcW w:w="885" w:type="dxa"/>
            <w:vMerge w:val="continue"/>
            <w:tcBorders>
              <w:left w:val="nil"/>
            </w:tcBorders>
            <w:vAlign w:val="center"/>
          </w:tcPr>
          <w:p>
            <w:pPr>
              <w:rPr>
                <w:rFonts w:ascii="宋体" w:cs="Times New Roman"/>
                <w:szCs w:val="21"/>
              </w:rPr>
            </w:pPr>
          </w:p>
        </w:tc>
        <w:tc>
          <w:tcPr>
            <w:tcW w:w="3012" w:type="dxa"/>
            <w:gridSpan w:val="5"/>
            <w:vMerge w:val="continue"/>
            <w:tcBorders>
              <w:left w:val="nil"/>
            </w:tcBorders>
            <w:vAlign w:val="center"/>
          </w:tcPr>
          <w:p>
            <w:pPr>
              <w:jc w:val="center"/>
              <w:rPr>
                <w:rFonts w:ascii="宋体" w:cs="Times New Roman"/>
                <w:szCs w:val="21"/>
              </w:rPr>
            </w:pPr>
          </w:p>
        </w:tc>
        <w:tc>
          <w:tcPr>
            <w:tcW w:w="1662" w:type="dxa"/>
            <w:gridSpan w:val="4"/>
            <w:tcBorders>
              <w:left w:val="nil"/>
            </w:tcBorders>
            <w:vAlign w:val="center"/>
          </w:tcPr>
          <w:p>
            <w:pPr>
              <w:widowControl/>
              <w:spacing w:line="480" w:lineRule="exact"/>
              <w:jc w:val="center"/>
              <w:textAlignment w:val="baseline"/>
              <w:rPr>
                <w:rFonts w:ascii="宋体" w:cs="Times New Roman"/>
                <w:szCs w:val="21"/>
              </w:rPr>
            </w:pPr>
            <w:r>
              <w:rPr>
                <w:rFonts w:hint="eastAsia" w:ascii="宋体" w:hAnsi="宋体" w:cs="Times New Roman"/>
                <w:szCs w:val="21"/>
              </w:rPr>
              <w:t>给排水审查人</w:t>
            </w:r>
          </w:p>
        </w:tc>
        <w:tc>
          <w:tcPr>
            <w:tcW w:w="1334" w:type="dxa"/>
            <w:gridSpan w:val="7"/>
            <w:vAlign w:val="center"/>
          </w:tcPr>
          <w:p>
            <w:pPr>
              <w:widowControl/>
              <w:spacing w:line="480" w:lineRule="exact"/>
              <w:jc w:val="center"/>
              <w:textAlignment w:val="baseline"/>
              <w:rPr>
                <w:rFonts w:ascii="宋体" w:cs="Times New Roman"/>
                <w:szCs w:val="21"/>
              </w:rPr>
            </w:pPr>
          </w:p>
        </w:tc>
        <w:tc>
          <w:tcPr>
            <w:tcW w:w="1132" w:type="dxa"/>
            <w:gridSpan w:val="2"/>
            <w:vAlign w:val="center"/>
          </w:tcPr>
          <w:p>
            <w:pPr>
              <w:widowControl/>
              <w:spacing w:line="480" w:lineRule="exact"/>
              <w:jc w:val="center"/>
              <w:textAlignment w:val="baseline"/>
              <w:rPr>
                <w:rFonts w:ascii="宋体" w:cs="Times New Roman"/>
                <w:szCs w:val="21"/>
              </w:rPr>
            </w:pPr>
            <w:r>
              <w:rPr>
                <w:rFonts w:hint="eastAsia" w:ascii="宋体" w:hAnsi="宋体" w:cs="Times New Roman"/>
                <w:szCs w:val="21"/>
              </w:rPr>
              <w:t>技术复核</w:t>
            </w:r>
          </w:p>
        </w:tc>
        <w:tc>
          <w:tcPr>
            <w:tcW w:w="1179" w:type="dxa"/>
            <w:gridSpan w:val="3"/>
            <w:tcBorders>
              <w:right w:val="single" w:color="auto" w:sz="12" w:space="0"/>
            </w:tcBorders>
          </w:tcPr>
          <w:p>
            <w:pPr>
              <w:widowControl/>
              <w:spacing w:line="480" w:lineRule="exact"/>
              <w:jc w:val="left"/>
              <w:textAlignment w:val="baseline"/>
              <w:rPr>
                <w:rFonts w:ascii="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jc w:val="center"/>
        </w:trPr>
        <w:tc>
          <w:tcPr>
            <w:tcW w:w="605" w:type="dxa"/>
            <w:vMerge w:val="continue"/>
            <w:tcBorders>
              <w:top w:val="nil"/>
              <w:left w:val="single" w:color="auto" w:sz="12" w:space="0"/>
            </w:tcBorders>
            <w:vAlign w:val="center"/>
          </w:tcPr>
          <w:p>
            <w:pPr>
              <w:rPr>
                <w:rFonts w:ascii="宋体" w:cs="Times New Roman"/>
                <w:szCs w:val="21"/>
              </w:rPr>
            </w:pPr>
          </w:p>
        </w:tc>
        <w:tc>
          <w:tcPr>
            <w:tcW w:w="885" w:type="dxa"/>
            <w:vMerge w:val="continue"/>
            <w:tcBorders>
              <w:left w:val="nil"/>
            </w:tcBorders>
            <w:vAlign w:val="center"/>
          </w:tcPr>
          <w:p>
            <w:pPr>
              <w:rPr>
                <w:rFonts w:ascii="宋体" w:cs="Times New Roman"/>
                <w:szCs w:val="21"/>
              </w:rPr>
            </w:pPr>
          </w:p>
        </w:tc>
        <w:tc>
          <w:tcPr>
            <w:tcW w:w="3012" w:type="dxa"/>
            <w:gridSpan w:val="5"/>
            <w:vMerge w:val="restart"/>
            <w:tcBorders>
              <w:left w:val="nil"/>
            </w:tcBorders>
            <w:vAlign w:val="center"/>
          </w:tcPr>
          <w:p>
            <w:pPr>
              <w:spacing w:line="480" w:lineRule="exact"/>
              <w:jc w:val="center"/>
              <w:textAlignment w:val="baseline"/>
              <w:rPr>
                <w:rFonts w:ascii="宋体" w:cs="Times New Roman"/>
                <w:szCs w:val="21"/>
              </w:rPr>
            </w:pPr>
            <w:r>
              <w:rPr>
                <w:rFonts w:hint="eastAsia" w:ascii="宋体" w:hAnsi="宋体" w:cs="Times New Roman"/>
                <w:szCs w:val="21"/>
              </w:rPr>
              <w:t>电气</w:t>
            </w:r>
          </w:p>
        </w:tc>
        <w:tc>
          <w:tcPr>
            <w:tcW w:w="5307" w:type="dxa"/>
            <w:gridSpan w:val="16"/>
            <w:tcBorders>
              <w:left w:val="nil"/>
              <w:right w:val="single" w:color="auto" w:sz="12" w:space="0"/>
            </w:tcBorders>
          </w:tcPr>
          <w:p>
            <w:pPr>
              <w:widowControl/>
              <w:spacing w:line="480" w:lineRule="exact"/>
              <w:jc w:val="right"/>
              <w:textAlignment w:val="baseline"/>
              <w:rPr>
                <w:rFonts w:ascii="宋体" w:cs="Times New Roman"/>
                <w:szCs w:val="21"/>
              </w:rPr>
            </w:pPr>
            <w:r>
              <w:rPr>
                <w:rFonts w:ascii="宋体" w:hAnsi="宋体" w:cs="Times New Roman"/>
                <w:szCs w:val="21"/>
              </w:rPr>
              <w:t xml:space="preserve">                       </w:t>
            </w:r>
            <w:r>
              <w:rPr>
                <w:rFonts w:hint="eastAsia" w:ascii="宋体" w:hAnsi="宋体" w:cs="Times New Roman"/>
                <w:szCs w:val="21"/>
              </w:rPr>
              <w:t>审查结论：</w:t>
            </w:r>
            <w:r>
              <w:rPr>
                <w:rFonts w:hint="eastAsia" w:ascii="宋体" w:cs="Times New Roman"/>
                <w:szCs w:val="21"/>
              </w:rPr>
              <w:t>□</w:t>
            </w:r>
            <w:r>
              <w:rPr>
                <w:rFonts w:hint="eastAsia" w:ascii="宋体" w:hAnsi="宋体" w:cs="Times New Roman"/>
                <w:szCs w:val="21"/>
              </w:rPr>
              <w:t>合格</w:t>
            </w:r>
            <w:r>
              <w:rPr>
                <w:rFonts w:ascii="宋体" w:hAnsi="宋体" w:cs="Times New Roman"/>
                <w:szCs w:val="21"/>
              </w:rPr>
              <w:t xml:space="preserve">  </w:t>
            </w:r>
            <w:r>
              <w:rPr>
                <w:rFonts w:hint="eastAsia" w:ascii="宋体" w:cs="Times New Roman"/>
                <w:szCs w:val="21"/>
              </w:rPr>
              <w:t>□</w:t>
            </w:r>
            <w:r>
              <w:rPr>
                <w:rFonts w:hint="eastAsia" w:ascii="宋体" w:hAnsi="宋体" w:cs="Times New Roman"/>
                <w:szCs w:val="21"/>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 w:hRule="atLeast"/>
          <w:jc w:val="center"/>
        </w:trPr>
        <w:tc>
          <w:tcPr>
            <w:tcW w:w="605" w:type="dxa"/>
            <w:vMerge w:val="continue"/>
            <w:tcBorders>
              <w:top w:val="nil"/>
              <w:left w:val="single" w:color="auto" w:sz="12" w:space="0"/>
            </w:tcBorders>
            <w:vAlign w:val="center"/>
          </w:tcPr>
          <w:p>
            <w:pPr>
              <w:rPr>
                <w:rFonts w:ascii="宋体" w:cs="Times New Roman"/>
                <w:szCs w:val="21"/>
              </w:rPr>
            </w:pPr>
          </w:p>
        </w:tc>
        <w:tc>
          <w:tcPr>
            <w:tcW w:w="885" w:type="dxa"/>
            <w:vMerge w:val="continue"/>
            <w:tcBorders>
              <w:left w:val="nil"/>
            </w:tcBorders>
            <w:vAlign w:val="center"/>
          </w:tcPr>
          <w:p>
            <w:pPr>
              <w:rPr>
                <w:rFonts w:ascii="宋体" w:cs="Times New Roman"/>
                <w:szCs w:val="21"/>
              </w:rPr>
            </w:pPr>
          </w:p>
        </w:tc>
        <w:tc>
          <w:tcPr>
            <w:tcW w:w="3012" w:type="dxa"/>
            <w:gridSpan w:val="5"/>
            <w:vMerge w:val="continue"/>
            <w:tcBorders>
              <w:left w:val="nil"/>
            </w:tcBorders>
            <w:vAlign w:val="center"/>
          </w:tcPr>
          <w:p>
            <w:pPr>
              <w:jc w:val="center"/>
              <w:rPr>
                <w:rFonts w:ascii="宋体" w:cs="Times New Roman"/>
                <w:szCs w:val="21"/>
              </w:rPr>
            </w:pPr>
          </w:p>
        </w:tc>
        <w:tc>
          <w:tcPr>
            <w:tcW w:w="1398" w:type="dxa"/>
            <w:gridSpan w:val="3"/>
            <w:tcBorders>
              <w:left w:val="nil"/>
            </w:tcBorders>
            <w:vAlign w:val="center"/>
          </w:tcPr>
          <w:p>
            <w:pPr>
              <w:widowControl/>
              <w:spacing w:line="480" w:lineRule="exact"/>
              <w:jc w:val="center"/>
              <w:textAlignment w:val="baseline"/>
              <w:rPr>
                <w:rFonts w:ascii="宋体" w:cs="Times New Roman"/>
                <w:szCs w:val="21"/>
              </w:rPr>
            </w:pPr>
            <w:r>
              <w:rPr>
                <w:rFonts w:hint="eastAsia" w:ascii="宋体" w:hAnsi="宋体" w:cs="Times New Roman"/>
                <w:szCs w:val="21"/>
              </w:rPr>
              <w:t>电气审查人</w:t>
            </w:r>
          </w:p>
        </w:tc>
        <w:tc>
          <w:tcPr>
            <w:tcW w:w="1598" w:type="dxa"/>
            <w:gridSpan w:val="8"/>
            <w:tcBorders>
              <w:left w:val="nil"/>
            </w:tcBorders>
            <w:vAlign w:val="center"/>
          </w:tcPr>
          <w:p>
            <w:pPr>
              <w:widowControl/>
              <w:spacing w:line="480" w:lineRule="exact"/>
              <w:jc w:val="center"/>
              <w:textAlignment w:val="baseline"/>
              <w:rPr>
                <w:rFonts w:ascii="宋体" w:cs="Times New Roman"/>
                <w:szCs w:val="21"/>
              </w:rPr>
            </w:pPr>
          </w:p>
        </w:tc>
        <w:tc>
          <w:tcPr>
            <w:tcW w:w="1132" w:type="dxa"/>
            <w:gridSpan w:val="2"/>
            <w:tcBorders>
              <w:left w:val="nil"/>
            </w:tcBorders>
            <w:vAlign w:val="center"/>
          </w:tcPr>
          <w:p>
            <w:pPr>
              <w:widowControl/>
              <w:spacing w:line="480" w:lineRule="exact"/>
              <w:jc w:val="center"/>
              <w:textAlignment w:val="baseline"/>
              <w:rPr>
                <w:rFonts w:ascii="宋体" w:cs="Times New Roman"/>
                <w:szCs w:val="21"/>
              </w:rPr>
            </w:pPr>
            <w:r>
              <w:rPr>
                <w:rFonts w:hint="eastAsia" w:ascii="宋体" w:hAnsi="宋体" w:cs="Times New Roman"/>
                <w:szCs w:val="21"/>
              </w:rPr>
              <w:t>技术复核</w:t>
            </w:r>
          </w:p>
        </w:tc>
        <w:tc>
          <w:tcPr>
            <w:tcW w:w="1179" w:type="dxa"/>
            <w:gridSpan w:val="3"/>
            <w:tcBorders>
              <w:left w:val="nil"/>
              <w:right w:val="single" w:color="auto" w:sz="12" w:space="0"/>
            </w:tcBorders>
          </w:tcPr>
          <w:p>
            <w:pPr>
              <w:widowControl/>
              <w:spacing w:line="480" w:lineRule="exact"/>
              <w:jc w:val="left"/>
              <w:textAlignment w:val="baseline"/>
              <w:rPr>
                <w:rFonts w:ascii="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605" w:type="dxa"/>
            <w:vMerge w:val="continue"/>
            <w:tcBorders>
              <w:top w:val="nil"/>
              <w:left w:val="single" w:color="auto" w:sz="12" w:space="0"/>
            </w:tcBorders>
            <w:vAlign w:val="center"/>
          </w:tcPr>
          <w:p>
            <w:pPr>
              <w:rPr>
                <w:rFonts w:ascii="宋体" w:cs="Times New Roman"/>
                <w:szCs w:val="21"/>
              </w:rPr>
            </w:pPr>
          </w:p>
        </w:tc>
        <w:tc>
          <w:tcPr>
            <w:tcW w:w="885" w:type="dxa"/>
            <w:vMerge w:val="continue"/>
            <w:tcBorders>
              <w:left w:val="nil"/>
            </w:tcBorders>
            <w:vAlign w:val="center"/>
          </w:tcPr>
          <w:p>
            <w:pPr>
              <w:rPr>
                <w:rFonts w:ascii="宋体" w:cs="Times New Roman"/>
                <w:szCs w:val="21"/>
              </w:rPr>
            </w:pPr>
          </w:p>
        </w:tc>
        <w:tc>
          <w:tcPr>
            <w:tcW w:w="3012" w:type="dxa"/>
            <w:gridSpan w:val="5"/>
            <w:vMerge w:val="restart"/>
            <w:tcBorders>
              <w:left w:val="nil"/>
            </w:tcBorders>
            <w:vAlign w:val="center"/>
          </w:tcPr>
          <w:p>
            <w:pPr>
              <w:spacing w:line="480" w:lineRule="exact"/>
              <w:jc w:val="left"/>
              <w:textAlignment w:val="baseline"/>
              <w:rPr>
                <w:rFonts w:ascii="宋体" w:cs="Times New Roman"/>
                <w:szCs w:val="21"/>
              </w:rPr>
            </w:pPr>
            <w:r>
              <w:rPr>
                <w:rFonts w:hint="eastAsia" w:ascii="宋体" w:hAnsi="宋体" w:cs="Times New Roman"/>
                <w:szCs w:val="21"/>
              </w:rPr>
              <w:t>防排烟设施；采暖、通风和空气调节</w:t>
            </w:r>
          </w:p>
        </w:tc>
        <w:tc>
          <w:tcPr>
            <w:tcW w:w="5307" w:type="dxa"/>
            <w:gridSpan w:val="16"/>
            <w:tcBorders>
              <w:left w:val="nil"/>
              <w:right w:val="single" w:color="auto" w:sz="12" w:space="0"/>
            </w:tcBorders>
          </w:tcPr>
          <w:p>
            <w:pPr>
              <w:widowControl/>
              <w:spacing w:line="480" w:lineRule="exact"/>
              <w:jc w:val="center"/>
              <w:textAlignment w:val="baseline"/>
              <w:rPr>
                <w:rFonts w:ascii="宋体" w:cs="Times New Roman"/>
                <w:szCs w:val="21"/>
              </w:rPr>
            </w:pPr>
          </w:p>
          <w:p>
            <w:pPr>
              <w:widowControl/>
              <w:spacing w:line="480" w:lineRule="exact"/>
              <w:jc w:val="right"/>
              <w:textAlignment w:val="baseline"/>
              <w:rPr>
                <w:rFonts w:ascii="宋体" w:cs="Times New Roman"/>
                <w:szCs w:val="21"/>
              </w:rPr>
            </w:pPr>
            <w:r>
              <w:rPr>
                <w:rFonts w:ascii="宋体" w:hAnsi="宋体" w:cs="Times New Roman"/>
                <w:szCs w:val="21"/>
              </w:rPr>
              <w:t xml:space="preserve">                       </w:t>
            </w:r>
            <w:r>
              <w:rPr>
                <w:rFonts w:hint="eastAsia" w:ascii="宋体" w:hAnsi="宋体" w:cs="Times New Roman"/>
                <w:szCs w:val="21"/>
              </w:rPr>
              <w:t>审查结论：</w:t>
            </w:r>
            <w:r>
              <w:rPr>
                <w:rFonts w:hint="eastAsia" w:ascii="宋体" w:cs="Times New Roman"/>
                <w:szCs w:val="21"/>
              </w:rPr>
              <w:t>□</w:t>
            </w:r>
            <w:r>
              <w:rPr>
                <w:rFonts w:hint="eastAsia" w:ascii="宋体" w:hAnsi="宋体" w:cs="Times New Roman"/>
                <w:szCs w:val="21"/>
              </w:rPr>
              <w:t>合格</w:t>
            </w:r>
            <w:r>
              <w:rPr>
                <w:rFonts w:ascii="宋体" w:hAnsi="宋体" w:cs="Times New Roman"/>
                <w:szCs w:val="21"/>
              </w:rPr>
              <w:t xml:space="preserve">  </w:t>
            </w:r>
            <w:r>
              <w:rPr>
                <w:rFonts w:hint="eastAsia" w:ascii="宋体" w:cs="Times New Roman"/>
                <w:szCs w:val="21"/>
              </w:rPr>
              <w:t>□</w:t>
            </w:r>
            <w:r>
              <w:rPr>
                <w:rFonts w:hint="eastAsia" w:ascii="宋体" w:hAnsi="宋体" w:cs="Times New Roman"/>
                <w:szCs w:val="21"/>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 w:hRule="atLeast"/>
          <w:jc w:val="center"/>
        </w:trPr>
        <w:tc>
          <w:tcPr>
            <w:tcW w:w="605" w:type="dxa"/>
            <w:vMerge w:val="continue"/>
            <w:tcBorders>
              <w:top w:val="nil"/>
              <w:left w:val="single" w:color="auto" w:sz="12" w:space="0"/>
            </w:tcBorders>
            <w:vAlign w:val="center"/>
          </w:tcPr>
          <w:p>
            <w:pPr>
              <w:rPr>
                <w:rFonts w:ascii="宋体" w:cs="Times New Roman"/>
                <w:szCs w:val="21"/>
              </w:rPr>
            </w:pPr>
          </w:p>
        </w:tc>
        <w:tc>
          <w:tcPr>
            <w:tcW w:w="885" w:type="dxa"/>
            <w:vMerge w:val="continue"/>
            <w:tcBorders>
              <w:left w:val="nil"/>
            </w:tcBorders>
            <w:vAlign w:val="center"/>
          </w:tcPr>
          <w:p>
            <w:pPr>
              <w:rPr>
                <w:rFonts w:ascii="宋体" w:cs="Times New Roman"/>
                <w:szCs w:val="21"/>
              </w:rPr>
            </w:pPr>
          </w:p>
        </w:tc>
        <w:tc>
          <w:tcPr>
            <w:tcW w:w="3012" w:type="dxa"/>
            <w:gridSpan w:val="5"/>
            <w:vMerge w:val="continue"/>
            <w:tcBorders>
              <w:left w:val="nil"/>
            </w:tcBorders>
            <w:vAlign w:val="center"/>
          </w:tcPr>
          <w:p>
            <w:pPr>
              <w:jc w:val="center"/>
              <w:rPr>
                <w:rFonts w:ascii="宋体" w:cs="Times New Roman"/>
                <w:szCs w:val="21"/>
              </w:rPr>
            </w:pPr>
          </w:p>
        </w:tc>
        <w:tc>
          <w:tcPr>
            <w:tcW w:w="1398" w:type="dxa"/>
            <w:gridSpan w:val="3"/>
            <w:tcBorders>
              <w:left w:val="nil"/>
            </w:tcBorders>
            <w:vAlign w:val="center"/>
          </w:tcPr>
          <w:p>
            <w:pPr>
              <w:widowControl/>
              <w:spacing w:line="480" w:lineRule="exact"/>
              <w:jc w:val="center"/>
              <w:textAlignment w:val="baseline"/>
              <w:rPr>
                <w:rFonts w:ascii="宋体" w:cs="Times New Roman"/>
                <w:szCs w:val="21"/>
              </w:rPr>
            </w:pPr>
            <w:r>
              <w:rPr>
                <w:rFonts w:hint="eastAsia" w:ascii="宋体" w:hAnsi="宋体" w:cs="Times New Roman"/>
                <w:szCs w:val="21"/>
              </w:rPr>
              <w:t>暖通审查人</w:t>
            </w:r>
          </w:p>
        </w:tc>
        <w:tc>
          <w:tcPr>
            <w:tcW w:w="1598" w:type="dxa"/>
            <w:gridSpan w:val="8"/>
            <w:tcBorders>
              <w:left w:val="nil"/>
            </w:tcBorders>
            <w:vAlign w:val="center"/>
          </w:tcPr>
          <w:p>
            <w:pPr>
              <w:widowControl/>
              <w:spacing w:line="480" w:lineRule="exact"/>
              <w:jc w:val="center"/>
              <w:textAlignment w:val="baseline"/>
              <w:rPr>
                <w:rFonts w:ascii="宋体" w:cs="Times New Roman"/>
                <w:szCs w:val="21"/>
              </w:rPr>
            </w:pPr>
          </w:p>
        </w:tc>
        <w:tc>
          <w:tcPr>
            <w:tcW w:w="1132" w:type="dxa"/>
            <w:gridSpan w:val="2"/>
            <w:tcBorders>
              <w:left w:val="nil"/>
            </w:tcBorders>
            <w:vAlign w:val="center"/>
          </w:tcPr>
          <w:p>
            <w:pPr>
              <w:widowControl/>
              <w:spacing w:line="480" w:lineRule="exact"/>
              <w:jc w:val="center"/>
              <w:textAlignment w:val="baseline"/>
              <w:rPr>
                <w:rFonts w:ascii="宋体" w:cs="Times New Roman"/>
                <w:szCs w:val="21"/>
              </w:rPr>
            </w:pPr>
            <w:r>
              <w:rPr>
                <w:rFonts w:hint="eastAsia" w:ascii="宋体" w:hAnsi="宋体" w:cs="Times New Roman"/>
                <w:szCs w:val="21"/>
              </w:rPr>
              <w:t>技术复核</w:t>
            </w:r>
          </w:p>
        </w:tc>
        <w:tc>
          <w:tcPr>
            <w:tcW w:w="1179" w:type="dxa"/>
            <w:gridSpan w:val="3"/>
            <w:tcBorders>
              <w:left w:val="nil"/>
              <w:right w:val="single" w:color="auto" w:sz="12" w:space="0"/>
            </w:tcBorders>
          </w:tcPr>
          <w:p>
            <w:pPr>
              <w:widowControl/>
              <w:spacing w:line="480" w:lineRule="exact"/>
              <w:jc w:val="left"/>
              <w:textAlignment w:val="baseline"/>
              <w:rPr>
                <w:rFonts w:ascii="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 w:hRule="atLeast"/>
          <w:jc w:val="center"/>
        </w:trPr>
        <w:tc>
          <w:tcPr>
            <w:tcW w:w="605" w:type="dxa"/>
            <w:vMerge w:val="continue"/>
            <w:tcBorders>
              <w:top w:val="nil"/>
              <w:left w:val="single" w:color="auto" w:sz="12" w:space="0"/>
            </w:tcBorders>
            <w:vAlign w:val="center"/>
          </w:tcPr>
          <w:p>
            <w:pPr>
              <w:rPr>
                <w:rFonts w:ascii="宋体" w:cs="Times New Roman"/>
                <w:szCs w:val="21"/>
              </w:rPr>
            </w:pPr>
          </w:p>
        </w:tc>
        <w:tc>
          <w:tcPr>
            <w:tcW w:w="885" w:type="dxa"/>
            <w:vMerge w:val="continue"/>
            <w:tcBorders>
              <w:left w:val="nil"/>
            </w:tcBorders>
            <w:vAlign w:val="center"/>
          </w:tcPr>
          <w:p>
            <w:pPr>
              <w:rPr>
                <w:rFonts w:ascii="宋体" w:cs="Times New Roman"/>
                <w:szCs w:val="21"/>
              </w:rPr>
            </w:pPr>
          </w:p>
        </w:tc>
        <w:tc>
          <w:tcPr>
            <w:tcW w:w="3012" w:type="dxa"/>
            <w:gridSpan w:val="5"/>
            <w:vMerge w:val="restart"/>
            <w:tcBorders>
              <w:left w:val="nil"/>
            </w:tcBorders>
            <w:vAlign w:val="center"/>
          </w:tcPr>
          <w:p>
            <w:pPr>
              <w:spacing w:line="480" w:lineRule="exact"/>
              <w:jc w:val="center"/>
              <w:textAlignment w:val="baseline"/>
              <w:rPr>
                <w:rFonts w:ascii="宋体" w:cs="Times New Roman"/>
                <w:szCs w:val="21"/>
              </w:rPr>
            </w:pPr>
            <w:r>
              <w:rPr>
                <w:rFonts w:hint="eastAsia" w:ascii="宋体" w:hAnsi="宋体" w:cs="Times New Roman"/>
                <w:szCs w:val="21"/>
              </w:rPr>
              <w:t>建筑防爆</w:t>
            </w:r>
          </w:p>
        </w:tc>
        <w:tc>
          <w:tcPr>
            <w:tcW w:w="5307" w:type="dxa"/>
            <w:gridSpan w:val="16"/>
            <w:tcBorders>
              <w:left w:val="nil"/>
              <w:right w:val="single" w:color="auto" w:sz="12" w:space="0"/>
            </w:tcBorders>
          </w:tcPr>
          <w:p>
            <w:pPr>
              <w:widowControl/>
              <w:spacing w:line="480" w:lineRule="exact"/>
              <w:jc w:val="center"/>
              <w:textAlignment w:val="baseline"/>
              <w:rPr>
                <w:rFonts w:ascii="宋体" w:cs="Times New Roman"/>
                <w:szCs w:val="21"/>
              </w:rPr>
            </w:pPr>
          </w:p>
          <w:p>
            <w:pPr>
              <w:widowControl/>
              <w:spacing w:line="480" w:lineRule="exact"/>
              <w:jc w:val="right"/>
              <w:textAlignment w:val="baseline"/>
              <w:rPr>
                <w:rFonts w:ascii="宋体" w:cs="Times New Roman"/>
                <w:szCs w:val="21"/>
              </w:rPr>
            </w:pPr>
            <w:r>
              <w:rPr>
                <w:rFonts w:ascii="宋体" w:hAnsi="宋体" w:cs="Times New Roman"/>
                <w:szCs w:val="21"/>
              </w:rPr>
              <w:t xml:space="preserve">                       </w:t>
            </w:r>
            <w:r>
              <w:rPr>
                <w:rFonts w:hint="eastAsia" w:ascii="宋体" w:hAnsi="宋体" w:cs="Times New Roman"/>
                <w:szCs w:val="21"/>
              </w:rPr>
              <w:t>审查结论：</w:t>
            </w:r>
            <w:r>
              <w:rPr>
                <w:rFonts w:hint="eastAsia" w:ascii="宋体" w:cs="Times New Roman"/>
                <w:szCs w:val="21"/>
              </w:rPr>
              <w:t>□</w:t>
            </w:r>
            <w:r>
              <w:rPr>
                <w:rFonts w:hint="eastAsia" w:ascii="宋体" w:hAnsi="宋体" w:cs="Times New Roman"/>
                <w:szCs w:val="21"/>
              </w:rPr>
              <w:t>合格</w:t>
            </w:r>
            <w:r>
              <w:rPr>
                <w:rFonts w:ascii="宋体" w:hAnsi="宋体" w:cs="Times New Roman"/>
                <w:szCs w:val="21"/>
              </w:rPr>
              <w:t xml:space="preserve">  </w:t>
            </w:r>
            <w:r>
              <w:rPr>
                <w:rFonts w:hint="eastAsia" w:ascii="宋体" w:cs="Times New Roman"/>
                <w:szCs w:val="21"/>
              </w:rPr>
              <w:t>□</w:t>
            </w:r>
            <w:r>
              <w:rPr>
                <w:rFonts w:hint="eastAsia" w:ascii="宋体" w:hAnsi="宋体" w:cs="Times New Roman"/>
                <w:szCs w:val="21"/>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 w:hRule="atLeast"/>
          <w:jc w:val="center"/>
        </w:trPr>
        <w:tc>
          <w:tcPr>
            <w:tcW w:w="605" w:type="dxa"/>
            <w:vMerge w:val="continue"/>
            <w:tcBorders>
              <w:top w:val="nil"/>
              <w:left w:val="single" w:color="auto" w:sz="12" w:space="0"/>
            </w:tcBorders>
            <w:vAlign w:val="center"/>
          </w:tcPr>
          <w:p>
            <w:pPr>
              <w:rPr>
                <w:rFonts w:ascii="宋体" w:cs="Times New Roman"/>
                <w:szCs w:val="21"/>
              </w:rPr>
            </w:pPr>
          </w:p>
        </w:tc>
        <w:tc>
          <w:tcPr>
            <w:tcW w:w="885" w:type="dxa"/>
            <w:vMerge w:val="continue"/>
            <w:tcBorders>
              <w:left w:val="nil"/>
            </w:tcBorders>
            <w:vAlign w:val="center"/>
          </w:tcPr>
          <w:p>
            <w:pPr>
              <w:rPr>
                <w:rFonts w:ascii="宋体" w:cs="Times New Roman"/>
                <w:szCs w:val="21"/>
              </w:rPr>
            </w:pPr>
          </w:p>
        </w:tc>
        <w:tc>
          <w:tcPr>
            <w:tcW w:w="3012" w:type="dxa"/>
            <w:gridSpan w:val="5"/>
            <w:vMerge w:val="continue"/>
            <w:tcBorders>
              <w:left w:val="nil"/>
            </w:tcBorders>
            <w:vAlign w:val="center"/>
          </w:tcPr>
          <w:p>
            <w:pPr>
              <w:jc w:val="center"/>
              <w:rPr>
                <w:rFonts w:ascii="宋体" w:cs="Times New Roman"/>
                <w:szCs w:val="21"/>
              </w:rPr>
            </w:pPr>
          </w:p>
        </w:tc>
        <w:tc>
          <w:tcPr>
            <w:tcW w:w="1398" w:type="dxa"/>
            <w:gridSpan w:val="3"/>
            <w:tcBorders>
              <w:left w:val="nil"/>
            </w:tcBorders>
            <w:vAlign w:val="center"/>
          </w:tcPr>
          <w:p>
            <w:pPr>
              <w:widowControl/>
              <w:spacing w:line="480" w:lineRule="exact"/>
              <w:jc w:val="center"/>
              <w:textAlignment w:val="baseline"/>
              <w:rPr>
                <w:rFonts w:ascii="宋体" w:cs="Times New Roman"/>
                <w:szCs w:val="21"/>
              </w:rPr>
            </w:pPr>
            <w:r>
              <w:rPr>
                <w:rFonts w:hint="eastAsia" w:ascii="宋体" w:hAnsi="宋体" w:cs="Times New Roman"/>
                <w:szCs w:val="21"/>
              </w:rPr>
              <w:t>建筑审查人</w:t>
            </w:r>
          </w:p>
        </w:tc>
        <w:tc>
          <w:tcPr>
            <w:tcW w:w="1598" w:type="dxa"/>
            <w:gridSpan w:val="8"/>
            <w:vAlign w:val="center"/>
          </w:tcPr>
          <w:p>
            <w:pPr>
              <w:widowControl/>
              <w:spacing w:line="480" w:lineRule="exact"/>
              <w:jc w:val="center"/>
              <w:textAlignment w:val="baseline"/>
              <w:rPr>
                <w:rFonts w:ascii="宋体" w:cs="Times New Roman"/>
                <w:szCs w:val="21"/>
              </w:rPr>
            </w:pPr>
          </w:p>
        </w:tc>
        <w:tc>
          <w:tcPr>
            <w:tcW w:w="1132" w:type="dxa"/>
            <w:gridSpan w:val="2"/>
            <w:vAlign w:val="center"/>
          </w:tcPr>
          <w:p>
            <w:pPr>
              <w:widowControl/>
              <w:spacing w:line="480" w:lineRule="exact"/>
              <w:jc w:val="center"/>
              <w:textAlignment w:val="baseline"/>
              <w:rPr>
                <w:rFonts w:ascii="宋体" w:cs="Times New Roman"/>
                <w:szCs w:val="21"/>
              </w:rPr>
            </w:pPr>
            <w:r>
              <w:rPr>
                <w:rFonts w:hint="eastAsia" w:ascii="宋体" w:hAnsi="宋体" w:cs="Times New Roman"/>
                <w:szCs w:val="21"/>
              </w:rPr>
              <w:t>技术复核</w:t>
            </w:r>
          </w:p>
        </w:tc>
        <w:tc>
          <w:tcPr>
            <w:tcW w:w="1179" w:type="dxa"/>
            <w:gridSpan w:val="3"/>
            <w:tcBorders>
              <w:right w:val="single" w:color="auto" w:sz="12" w:space="0"/>
            </w:tcBorders>
          </w:tcPr>
          <w:p>
            <w:pPr>
              <w:pStyle w:val="28"/>
              <w:spacing w:line="480" w:lineRule="exact"/>
              <w:jc w:val="center"/>
              <w:textAlignment w:val="baseline"/>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jc w:val="center"/>
        </w:trPr>
        <w:tc>
          <w:tcPr>
            <w:tcW w:w="605" w:type="dxa"/>
            <w:vMerge w:val="continue"/>
            <w:tcBorders>
              <w:top w:val="nil"/>
              <w:left w:val="single" w:color="auto" w:sz="12" w:space="0"/>
            </w:tcBorders>
            <w:vAlign w:val="center"/>
          </w:tcPr>
          <w:p>
            <w:pPr>
              <w:rPr>
                <w:rFonts w:ascii="宋体" w:cs="Times New Roman"/>
                <w:szCs w:val="21"/>
              </w:rPr>
            </w:pPr>
          </w:p>
        </w:tc>
        <w:tc>
          <w:tcPr>
            <w:tcW w:w="885" w:type="dxa"/>
            <w:vMerge w:val="continue"/>
            <w:tcBorders>
              <w:left w:val="nil"/>
            </w:tcBorders>
            <w:vAlign w:val="center"/>
          </w:tcPr>
          <w:p>
            <w:pPr>
              <w:rPr>
                <w:rFonts w:ascii="宋体" w:cs="Times New Roman"/>
                <w:szCs w:val="21"/>
              </w:rPr>
            </w:pPr>
          </w:p>
        </w:tc>
        <w:tc>
          <w:tcPr>
            <w:tcW w:w="3012" w:type="dxa"/>
            <w:gridSpan w:val="5"/>
            <w:vMerge w:val="restart"/>
            <w:tcBorders>
              <w:left w:val="nil"/>
            </w:tcBorders>
            <w:vAlign w:val="center"/>
          </w:tcPr>
          <w:p>
            <w:pPr>
              <w:spacing w:line="480" w:lineRule="exact"/>
              <w:jc w:val="center"/>
              <w:textAlignment w:val="baseline"/>
              <w:rPr>
                <w:rFonts w:ascii="宋体" w:cs="Times New Roman"/>
                <w:szCs w:val="21"/>
              </w:rPr>
            </w:pPr>
            <w:r>
              <w:rPr>
                <w:rFonts w:hint="eastAsia" w:ascii="宋体" w:hAnsi="宋体" w:cs="Times New Roman"/>
                <w:szCs w:val="21"/>
              </w:rPr>
              <w:t>建筑装修</w:t>
            </w:r>
          </w:p>
        </w:tc>
        <w:tc>
          <w:tcPr>
            <w:tcW w:w="5307" w:type="dxa"/>
            <w:gridSpan w:val="16"/>
            <w:tcBorders>
              <w:left w:val="nil"/>
              <w:right w:val="single" w:color="auto" w:sz="12" w:space="0"/>
            </w:tcBorders>
          </w:tcPr>
          <w:p>
            <w:pPr>
              <w:widowControl/>
              <w:spacing w:line="480" w:lineRule="exact"/>
              <w:ind w:firstLine="2625" w:firstLineChars="1250"/>
              <w:jc w:val="right"/>
              <w:textAlignment w:val="baseline"/>
              <w:rPr>
                <w:rFonts w:ascii="宋体" w:cs="Times New Roman"/>
                <w:szCs w:val="21"/>
              </w:rPr>
            </w:pPr>
          </w:p>
          <w:p>
            <w:pPr>
              <w:widowControl/>
              <w:spacing w:line="480" w:lineRule="exact"/>
              <w:jc w:val="right"/>
              <w:textAlignment w:val="baseline"/>
              <w:rPr>
                <w:rFonts w:ascii="宋体" w:cs="Times New Roman"/>
                <w:szCs w:val="21"/>
              </w:rPr>
            </w:pPr>
            <w:r>
              <w:rPr>
                <w:rFonts w:ascii="宋体" w:hAnsi="宋体" w:cs="Times New Roman"/>
                <w:szCs w:val="21"/>
              </w:rPr>
              <w:t xml:space="preserve"> </w:t>
            </w:r>
            <w:r>
              <w:rPr>
                <w:rFonts w:hint="eastAsia" w:ascii="宋体" w:hAnsi="宋体" w:cs="Times New Roman"/>
                <w:szCs w:val="21"/>
              </w:rPr>
              <w:t>审查结论：</w:t>
            </w:r>
            <w:r>
              <w:rPr>
                <w:rFonts w:hint="eastAsia" w:ascii="宋体" w:cs="Times New Roman"/>
                <w:szCs w:val="21"/>
              </w:rPr>
              <w:t>□</w:t>
            </w:r>
            <w:r>
              <w:rPr>
                <w:rFonts w:hint="eastAsia" w:ascii="宋体" w:hAnsi="宋体" w:cs="Times New Roman"/>
                <w:szCs w:val="21"/>
              </w:rPr>
              <w:t>合格</w:t>
            </w:r>
            <w:r>
              <w:rPr>
                <w:rFonts w:ascii="宋体" w:hAnsi="宋体" w:cs="Times New Roman"/>
                <w:szCs w:val="21"/>
              </w:rPr>
              <w:t xml:space="preserve">  </w:t>
            </w:r>
            <w:r>
              <w:rPr>
                <w:rFonts w:hint="eastAsia" w:ascii="宋体" w:cs="Times New Roman"/>
                <w:szCs w:val="21"/>
              </w:rPr>
              <w:t>□</w:t>
            </w:r>
            <w:r>
              <w:rPr>
                <w:rFonts w:hint="eastAsia" w:ascii="宋体" w:hAnsi="宋体" w:cs="Times New Roman"/>
                <w:szCs w:val="21"/>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 w:hRule="atLeast"/>
          <w:jc w:val="center"/>
        </w:trPr>
        <w:tc>
          <w:tcPr>
            <w:tcW w:w="605" w:type="dxa"/>
            <w:vMerge w:val="continue"/>
            <w:tcBorders>
              <w:top w:val="nil"/>
              <w:left w:val="single" w:color="auto" w:sz="12" w:space="0"/>
            </w:tcBorders>
            <w:vAlign w:val="center"/>
          </w:tcPr>
          <w:p>
            <w:pPr>
              <w:rPr>
                <w:rFonts w:ascii="宋体" w:cs="Times New Roman"/>
                <w:szCs w:val="21"/>
              </w:rPr>
            </w:pPr>
          </w:p>
        </w:tc>
        <w:tc>
          <w:tcPr>
            <w:tcW w:w="885" w:type="dxa"/>
            <w:vMerge w:val="continue"/>
            <w:tcBorders>
              <w:left w:val="nil"/>
            </w:tcBorders>
            <w:vAlign w:val="center"/>
          </w:tcPr>
          <w:p>
            <w:pPr>
              <w:rPr>
                <w:rFonts w:ascii="宋体" w:cs="Times New Roman"/>
                <w:szCs w:val="21"/>
              </w:rPr>
            </w:pPr>
          </w:p>
        </w:tc>
        <w:tc>
          <w:tcPr>
            <w:tcW w:w="3012" w:type="dxa"/>
            <w:gridSpan w:val="5"/>
            <w:vMerge w:val="continue"/>
            <w:tcBorders>
              <w:left w:val="nil"/>
            </w:tcBorders>
            <w:vAlign w:val="center"/>
          </w:tcPr>
          <w:p>
            <w:pPr>
              <w:rPr>
                <w:rFonts w:ascii="宋体" w:cs="Times New Roman"/>
                <w:szCs w:val="21"/>
              </w:rPr>
            </w:pPr>
          </w:p>
        </w:tc>
        <w:tc>
          <w:tcPr>
            <w:tcW w:w="2045" w:type="dxa"/>
            <w:gridSpan w:val="5"/>
            <w:tcBorders>
              <w:left w:val="nil"/>
            </w:tcBorders>
            <w:vAlign w:val="center"/>
          </w:tcPr>
          <w:p>
            <w:pPr>
              <w:widowControl/>
              <w:spacing w:line="360" w:lineRule="exact"/>
              <w:jc w:val="center"/>
              <w:textAlignment w:val="baseline"/>
              <w:rPr>
                <w:rFonts w:ascii="宋体" w:cs="Times New Roman"/>
                <w:szCs w:val="21"/>
              </w:rPr>
            </w:pPr>
            <w:r>
              <w:rPr>
                <w:rFonts w:hint="eastAsia" w:ascii="宋体" w:hAnsi="宋体" w:cs="Times New Roman"/>
                <w:szCs w:val="21"/>
              </w:rPr>
              <w:t>建筑、给排水、电气、暖通审查人</w:t>
            </w:r>
          </w:p>
        </w:tc>
        <w:tc>
          <w:tcPr>
            <w:tcW w:w="951" w:type="dxa"/>
            <w:gridSpan w:val="6"/>
            <w:tcBorders>
              <w:left w:val="nil"/>
            </w:tcBorders>
            <w:vAlign w:val="center"/>
          </w:tcPr>
          <w:p>
            <w:pPr>
              <w:widowControl/>
              <w:spacing w:line="360" w:lineRule="exact"/>
              <w:jc w:val="center"/>
              <w:textAlignment w:val="baseline"/>
              <w:rPr>
                <w:rFonts w:ascii="宋体" w:cs="Times New Roman"/>
                <w:szCs w:val="21"/>
              </w:rPr>
            </w:pPr>
          </w:p>
        </w:tc>
        <w:tc>
          <w:tcPr>
            <w:tcW w:w="1132" w:type="dxa"/>
            <w:gridSpan w:val="2"/>
            <w:tcBorders>
              <w:left w:val="nil"/>
            </w:tcBorders>
            <w:vAlign w:val="center"/>
          </w:tcPr>
          <w:p>
            <w:pPr>
              <w:widowControl/>
              <w:spacing w:line="360" w:lineRule="exact"/>
              <w:jc w:val="center"/>
              <w:textAlignment w:val="baseline"/>
              <w:rPr>
                <w:rFonts w:ascii="宋体" w:cs="Times New Roman"/>
                <w:szCs w:val="21"/>
              </w:rPr>
            </w:pPr>
            <w:r>
              <w:rPr>
                <w:rFonts w:hint="eastAsia" w:ascii="宋体" w:hAnsi="宋体" w:cs="Times New Roman"/>
                <w:szCs w:val="21"/>
              </w:rPr>
              <w:t>技术复核</w:t>
            </w:r>
          </w:p>
        </w:tc>
        <w:tc>
          <w:tcPr>
            <w:tcW w:w="1179" w:type="dxa"/>
            <w:gridSpan w:val="3"/>
            <w:tcBorders>
              <w:left w:val="nil"/>
              <w:right w:val="single" w:color="auto" w:sz="12" w:space="0"/>
            </w:tcBorders>
          </w:tcPr>
          <w:p>
            <w:pPr>
              <w:widowControl/>
              <w:spacing w:line="480" w:lineRule="exact"/>
              <w:jc w:val="left"/>
              <w:textAlignment w:val="baseline"/>
              <w:rPr>
                <w:rFonts w:ascii="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605" w:type="dxa"/>
            <w:vMerge w:val="continue"/>
            <w:tcBorders>
              <w:top w:val="nil"/>
              <w:left w:val="single" w:color="auto" w:sz="12" w:space="0"/>
            </w:tcBorders>
            <w:vAlign w:val="center"/>
          </w:tcPr>
          <w:p>
            <w:pPr>
              <w:rPr>
                <w:rFonts w:ascii="宋体" w:cs="Times New Roman"/>
                <w:szCs w:val="21"/>
              </w:rPr>
            </w:pPr>
          </w:p>
        </w:tc>
        <w:tc>
          <w:tcPr>
            <w:tcW w:w="885" w:type="dxa"/>
            <w:tcBorders>
              <w:left w:val="nil"/>
            </w:tcBorders>
          </w:tcPr>
          <w:p>
            <w:pPr>
              <w:spacing w:line="480" w:lineRule="exact"/>
              <w:jc w:val="center"/>
              <w:textAlignment w:val="baseline"/>
              <w:rPr>
                <w:rFonts w:ascii="宋体" w:cs="Times New Roman"/>
                <w:szCs w:val="21"/>
              </w:rPr>
            </w:pPr>
            <w:r>
              <w:rPr>
                <w:rFonts w:hint="eastAsia" w:ascii="宋体" w:hAnsi="宋体" w:cs="Times New Roman"/>
                <w:szCs w:val="21"/>
              </w:rPr>
              <w:t>建议</w:t>
            </w:r>
          </w:p>
        </w:tc>
        <w:tc>
          <w:tcPr>
            <w:tcW w:w="8319" w:type="dxa"/>
            <w:gridSpan w:val="21"/>
            <w:tcBorders>
              <w:left w:val="nil"/>
              <w:right w:val="single" w:color="auto" w:sz="12" w:space="0"/>
            </w:tcBorders>
          </w:tcPr>
          <w:p>
            <w:pPr>
              <w:spacing w:line="480" w:lineRule="exact"/>
              <w:jc w:val="left"/>
              <w:textAlignment w:val="baseline"/>
              <w:rPr>
                <w:rFonts w:ascii="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7" w:hRule="atLeast"/>
          <w:jc w:val="center"/>
        </w:trPr>
        <w:tc>
          <w:tcPr>
            <w:tcW w:w="1490" w:type="dxa"/>
            <w:gridSpan w:val="2"/>
            <w:tcBorders>
              <w:left w:val="single" w:color="auto" w:sz="12" w:space="0"/>
            </w:tcBorders>
            <w:vAlign w:val="center"/>
          </w:tcPr>
          <w:p>
            <w:pPr>
              <w:spacing w:line="480" w:lineRule="exact"/>
              <w:jc w:val="center"/>
              <w:textAlignment w:val="baseline"/>
              <w:rPr>
                <w:rFonts w:ascii="宋体" w:cs="Times New Roman"/>
                <w:szCs w:val="21"/>
              </w:rPr>
            </w:pPr>
            <w:r>
              <w:rPr>
                <w:rFonts w:hint="eastAsia" w:ascii="宋体" w:hAnsi="宋体" w:cs="Times New Roman"/>
                <w:szCs w:val="21"/>
              </w:rPr>
              <w:t>审查结论</w:t>
            </w:r>
          </w:p>
        </w:tc>
        <w:tc>
          <w:tcPr>
            <w:tcW w:w="1832" w:type="dxa"/>
            <w:gridSpan w:val="3"/>
            <w:tcBorders>
              <w:left w:val="nil"/>
            </w:tcBorders>
            <w:vAlign w:val="center"/>
          </w:tcPr>
          <w:p>
            <w:pPr>
              <w:spacing w:line="480" w:lineRule="exact"/>
              <w:textAlignment w:val="baseline"/>
              <w:rPr>
                <w:rFonts w:ascii="宋体" w:cs="Times New Roman"/>
                <w:szCs w:val="21"/>
              </w:rPr>
            </w:pPr>
            <w:r>
              <w:rPr>
                <w:rFonts w:hint="eastAsia" w:ascii="宋体" w:cs="Times New Roman"/>
                <w:szCs w:val="21"/>
              </w:rPr>
              <w:t>□</w:t>
            </w:r>
            <w:r>
              <w:rPr>
                <w:rFonts w:hint="eastAsia" w:ascii="宋体" w:hAnsi="宋体" w:cs="Times New Roman"/>
                <w:szCs w:val="21"/>
              </w:rPr>
              <w:t>合格</w:t>
            </w:r>
            <w:r>
              <w:rPr>
                <w:rFonts w:ascii="宋体" w:hAnsi="宋体" w:cs="Times New Roman"/>
                <w:szCs w:val="21"/>
              </w:rPr>
              <w:t xml:space="preserve"> </w:t>
            </w:r>
            <w:r>
              <w:rPr>
                <w:rFonts w:hint="eastAsia" w:ascii="宋体" w:cs="Times New Roman"/>
                <w:szCs w:val="21"/>
              </w:rPr>
              <w:t>□</w:t>
            </w:r>
            <w:r>
              <w:rPr>
                <w:rFonts w:hint="eastAsia" w:ascii="宋体" w:hAnsi="宋体" w:cs="Times New Roman"/>
                <w:szCs w:val="21"/>
              </w:rPr>
              <w:t>不合格</w:t>
            </w:r>
          </w:p>
        </w:tc>
        <w:tc>
          <w:tcPr>
            <w:tcW w:w="3239" w:type="dxa"/>
            <w:gridSpan w:val="8"/>
            <w:tcBorders>
              <w:left w:val="nil"/>
            </w:tcBorders>
            <w:vAlign w:val="center"/>
          </w:tcPr>
          <w:p>
            <w:pPr>
              <w:spacing w:line="480" w:lineRule="exact"/>
              <w:textAlignment w:val="baseline"/>
              <w:rPr>
                <w:rFonts w:ascii="宋体" w:cs="Times New Roman"/>
                <w:szCs w:val="21"/>
              </w:rPr>
            </w:pPr>
            <w:r>
              <w:rPr>
                <w:rFonts w:hint="eastAsia" w:ascii="宋体" w:hAnsi="宋体" w:cs="Times New Roman"/>
                <w:szCs w:val="21"/>
              </w:rPr>
              <w:t>是否提请专家评审</w:t>
            </w:r>
            <w:r>
              <w:rPr>
                <w:rFonts w:ascii="宋体" w:hAnsi="宋体" w:cs="Times New Roman"/>
                <w:szCs w:val="21"/>
              </w:rPr>
              <w:t xml:space="preserve"> </w:t>
            </w:r>
            <w:r>
              <w:rPr>
                <w:rFonts w:hint="eastAsia" w:ascii="宋体" w:hAnsi="宋体" w:cs="Times New Roman"/>
                <w:szCs w:val="21"/>
              </w:rPr>
              <w:t>是</w:t>
            </w:r>
            <w:r>
              <w:rPr>
                <w:rFonts w:hint="eastAsia" w:ascii="宋体" w:cs="Times New Roman"/>
                <w:szCs w:val="21"/>
              </w:rPr>
              <w:t>□</w:t>
            </w:r>
            <w:r>
              <w:rPr>
                <w:rFonts w:ascii="宋体" w:hAnsi="宋体" w:cs="Times New Roman"/>
                <w:szCs w:val="21"/>
              </w:rPr>
              <w:t xml:space="preserve">  </w:t>
            </w:r>
            <w:r>
              <w:rPr>
                <w:rFonts w:hint="eastAsia" w:ascii="宋体" w:hAnsi="宋体" w:cs="Times New Roman"/>
                <w:szCs w:val="21"/>
              </w:rPr>
              <w:t>否</w:t>
            </w:r>
            <w:r>
              <w:rPr>
                <w:rFonts w:hint="eastAsia" w:ascii="宋体" w:cs="Times New Roman"/>
                <w:szCs w:val="21"/>
              </w:rPr>
              <w:t>□</w:t>
            </w:r>
          </w:p>
        </w:tc>
        <w:tc>
          <w:tcPr>
            <w:tcW w:w="3248" w:type="dxa"/>
            <w:gridSpan w:val="10"/>
            <w:tcBorders>
              <w:left w:val="nil"/>
              <w:right w:val="single" w:color="auto" w:sz="12" w:space="0"/>
            </w:tcBorders>
            <w:vAlign w:val="center"/>
          </w:tcPr>
          <w:p>
            <w:pPr>
              <w:spacing w:line="480" w:lineRule="exact"/>
              <w:textAlignment w:val="baseline"/>
              <w:rPr>
                <w:rFonts w:ascii="宋体" w:cs="Times New Roman"/>
                <w:szCs w:val="21"/>
              </w:rPr>
            </w:pPr>
            <w:r>
              <w:rPr>
                <w:rFonts w:hint="eastAsia" w:ascii="宋体" w:hAnsi="宋体" w:cs="Times New Roman"/>
                <w:szCs w:val="21"/>
              </w:rPr>
              <w:t>是否通过专家评审</w:t>
            </w:r>
            <w:r>
              <w:rPr>
                <w:rFonts w:ascii="宋体" w:hAnsi="宋体" w:cs="Times New Roman"/>
                <w:szCs w:val="21"/>
              </w:rPr>
              <w:t xml:space="preserve"> </w:t>
            </w:r>
            <w:r>
              <w:rPr>
                <w:rFonts w:hint="eastAsia" w:ascii="宋体" w:hAnsi="宋体" w:cs="Times New Roman"/>
                <w:szCs w:val="21"/>
              </w:rPr>
              <w:t>是</w:t>
            </w:r>
            <w:r>
              <w:rPr>
                <w:rFonts w:hint="eastAsia" w:ascii="宋体" w:cs="Times New Roman"/>
                <w:szCs w:val="21"/>
              </w:rPr>
              <w:t>□</w:t>
            </w:r>
            <w:r>
              <w:rPr>
                <w:rFonts w:ascii="宋体" w:hAnsi="宋体" w:cs="Times New Roman"/>
                <w:szCs w:val="21"/>
              </w:rPr>
              <w:t xml:space="preserve">  </w:t>
            </w:r>
            <w:r>
              <w:rPr>
                <w:rFonts w:hint="eastAsia" w:ascii="宋体" w:hAnsi="宋体" w:cs="Times New Roman"/>
                <w:szCs w:val="21"/>
              </w:rPr>
              <w:t>否</w:t>
            </w:r>
            <w:r>
              <w:rPr>
                <w:rFonts w:hint="eastAsia" w:ascii="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1490" w:type="dxa"/>
            <w:gridSpan w:val="2"/>
            <w:tcBorders>
              <w:left w:val="single" w:color="auto" w:sz="12" w:space="0"/>
            </w:tcBorders>
            <w:vAlign w:val="center"/>
          </w:tcPr>
          <w:p>
            <w:pPr>
              <w:spacing w:line="320" w:lineRule="exact"/>
              <w:jc w:val="center"/>
              <w:textAlignment w:val="baseline"/>
              <w:rPr>
                <w:rFonts w:ascii="宋体" w:cs="Times New Roman"/>
                <w:szCs w:val="21"/>
              </w:rPr>
            </w:pPr>
            <w:r>
              <w:rPr>
                <w:rFonts w:hint="eastAsia" w:ascii="宋体" w:hAnsi="宋体" w:cs="Times New Roman"/>
                <w:szCs w:val="21"/>
              </w:rPr>
              <w:t>违反的强制性条文数</w:t>
            </w:r>
          </w:p>
        </w:tc>
        <w:tc>
          <w:tcPr>
            <w:tcW w:w="1470" w:type="dxa"/>
            <w:gridSpan w:val="2"/>
            <w:tcBorders>
              <w:left w:val="nil"/>
            </w:tcBorders>
            <w:vAlign w:val="center"/>
          </w:tcPr>
          <w:p>
            <w:pPr>
              <w:spacing w:line="320" w:lineRule="exact"/>
              <w:textAlignment w:val="baseline"/>
              <w:rPr>
                <w:rFonts w:ascii="宋体" w:cs="Times New Roman"/>
                <w:szCs w:val="21"/>
              </w:rPr>
            </w:pPr>
          </w:p>
        </w:tc>
        <w:tc>
          <w:tcPr>
            <w:tcW w:w="5775" w:type="dxa"/>
            <w:gridSpan w:val="18"/>
            <w:tcBorders>
              <w:left w:val="nil"/>
            </w:tcBorders>
            <w:vAlign w:val="center"/>
          </w:tcPr>
          <w:p>
            <w:pPr>
              <w:spacing w:line="320" w:lineRule="exact"/>
              <w:jc w:val="left"/>
              <w:textAlignment w:val="baseline"/>
              <w:rPr>
                <w:rFonts w:ascii="宋体" w:cs="Times New Roman"/>
                <w:szCs w:val="21"/>
              </w:rPr>
            </w:pPr>
            <w:r>
              <w:rPr>
                <w:rFonts w:hint="eastAsia" w:ascii="宋体" w:hAnsi="宋体" w:cs="Times New Roman"/>
                <w:szCs w:val="21"/>
              </w:rPr>
              <w:t>违反国家工程建设消防技术标准中带有</w:t>
            </w:r>
            <w:r>
              <w:rPr>
                <w:rFonts w:hint="eastAsia" w:ascii="宋体" w:cs="Times New Roman"/>
                <w:szCs w:val="21"/>
              </w:rPr>
              <w:t>“</w:t>
            </w:r>
            <w:r>
              <w:rPr>
                <w:rFonts w:hint="eastAsia" w:ascii="宋体" w:hAnsi="宋体" w:cs="Times New Roman"/>
                <w:szCs w:val="21"/>
              </w:rPr>
              <w:t>严禁</w:t>
            </w:r>
            <w:r>
              <w:rPr>
                <w:rFonts w:hint="eastAsia" w:ascii="宋体" w:cs="Times New Roman"/>
                <w:szCs w:val="21"/>
              </w:rPr>
              <w:t>”</w:t>
            </w:r>
            <w:r>
              <w:rPr>
                <w:rFonts w:hint="eastAsia" w:ascii="宋体" w:hAnsi="宋体" w:cs="Times New Roman"/>
                <w:szCs w:val="21"/>
              </w:rPr>
              <w:t>、</w:t>
            </w:r>
            <w:r>
              <w:rPr>
                <w:rFonts w:hint="eastAsia" w:ascii="宋体" w:cs="Times New Roman"/>
                <w:szCs w:val="21"/>
              </w:rPr>
              <w:t>“</w:t>
            </w:r>
            <w:r>
              <w:rPr>
                <w:rFonts w:hint="eastAsia" w:ascii="宋体" w:hAnsi="宋体" w:cs="Times New Roman"/>
                <w:szCs w:val="21"/>
              </w:rPr>
              <w:t>必须</w:t>
            </w:r>
            <w:r>
              <w:rPr>
                <w:rFonts w:hint="eastAsia" w:ascii="宋体" w:cs="Times New Roman"/>
                <w:szCs w:val="21"/>
              </w:rPr>
              <w:t>”</w:t>
            </w:r>
            <w:r>
              <w:rPr>
                <w:rFonts w:hint="eastAsia" w:ascii="宋体" w:hAnsi="宋体" w:cs="Times New Roman"/>
                <w:szCs w:val="21"/>
              </w:rPr>
              <w:t>、</w:t>
            </w:r>
            <w:r>
              <w:rPr>
                <w:rFonts w:hint="eastAsia" w:ascii="宋体" w:cs="Times New Roman"/>
                <w:szCs w:val="21"/>
              </w:rPr>
              <w:t>“</w:t>
            </w:r>
            <w:r>
              <w:rPr>
                <w:rFonts w:hint="eastAsia" w:ascii="宋体" w:hAnsi="宋体" w:cs="Times New Roman"/>
                <w:szCs w:val="21"/>
              </w:rPr>
              <w:t>应</w:t>
            </w:r>
            <w:r>
              <w:rPr>
                <w:rFonts w:hint="eastAsia" w:ascii="宋体" w:cs="Times New Roman"/>
                <w:szCs w:val="21"/>
              </w:rPr>
              <w:t>”</w:t>
            </w:r>
            <w:r>
              <w:rPr>
                <w:rFonts w:hint="eastAsia" w:ascii="宋体" w:hAnsi="宋体" w:cs="Times New Roman"/>
                <w:szCs w:val="21"/>
              </w:rPr>
              <w:t>、</w:t>
            </w:r>
            <w:r>
              <w:rPr>
                <w:rFonts w:hint="eastAsia" w:ascii="宋体" w:cs="Times New Roman"/>
                <w:szCs w:val="21"/>
              </w:rPr>
              <w:t>“</w:t>
            </w:r>
            <w:r>
              <w:rPr>
                <w:rFonts w:hint="eastAsia" w:ascii="宋体" w:hAnsi="宋体" w:cs="Times New Roman"/>
                <w:szCs w:val="21"/>
              </w:rPr>
              <w:t>不应</w:t>
            </w:r>
            <w:r>
              <w:rPr>
                <w:rFonts w:hint="eastAsia" w:ascii="宋体" w:cs="Times New Roman"/>
                <w:szCs w:val="21"/>
              </w:rPr>
              <w:t>”</w:t>
            </w:r>
            <w:r>
              <w:rPr>
                <w:rFonts w:hint="eastAsia" w:ascii="宋体" w:hAnsi="宋体" w:cs="Times New Roman"/>
                <w:szCs w:val="21"/>
              </w:rPr>
              <w:t>、</w:t>
            </w:r>
            <w:r>
              <w:rPr>
                <w:rFonts w:hint="eastAsia" w:ascii="宋体" w:cs="Times New Roman"/>
                <w:szCs w:val="21"/>
              </w:rPr>
              <w:t>“</w:t>
            </w:r>
            <w:r>
              <w:rPr>
                <w:rFonts w:hint="eastAsia" w:ascii="宋体" w:hAnsi="宋体" w:cs="Times New Roman"/>
                <w:szCs w:val="21"/>
              </w:rPr>
              <w:t>不得</w:t>
            </w:r>
            <w:r>
              <w:rPr>
                <w:rFonts w:hint="eastAsia" w:ascii="宋体" w:cs="Times New Roman"/>
                <w:szCs w:val="21"/>
              </w:rPr>
              <w:t>”</w:t>
            </w:r>
            <w:r>
              <w:rPr>
                <w:rFonts w:hint="eastAsia" w:ascii="宋体" w:hAnsi="宋体" w:cs="Times New Roman"/>
                <w:szCs w:val="21"/>
              </w:rPr>
              <w:t>要求的非强制性条文数</w:t>
            </w:r>
          </w:p>
        </w:tc>
        <w:tc>
          <w:tcPr>
            <w:tcW w:w="1074" w:type="dxa"/>
            <w:tcBorders>
              <w:left w:val="nil"/>
              <w:right w:val="single" w:color="auto" w:sz="12" w:space="0"/>
            </w:tcBorders>
            <w:vAlign w:val="center"/>
          </w:tcPr>
          <w:p>
            <w:pPr>
              <w:spacing w:line="480" w:lineRule="exact"/>
              <w:textAlignment w:val="baseline"/>
              <w:rPr>
                <w:rFonts w:ascii="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 w:hRule="atLeast"/>
          <w:jc w:val="center"/>
        </w:trPr>
        <w:tc>
          <w:tcPr>
            <w:tcW w:w="1490" w:type="dxa"/>
            <w:gridSpan w:val="2"/>
            <w:tcBorders>
              <w:left w:val="single" w:color="auto" w:sz="12" w:space="0"/>
            </w:tcBorders>
            <w:vAlign w:val="center"/>
          </w:tcPr>
          <w:p>
            <w:pPr>
              <w:spacing w:line="480" w:lineRule="exact"/>
              <w:jc w:val="center"/>
              <w:textAlignment w:val="baseline"/>
              <w:rPr>
                <w:rFonts w:ascii="宋体" w:cs="Times New Roman"/>
                <w:szCs w:val="21"/>
              </w:rPr>
            </w:pPr>
            <w:r>
              <w:rPr>
                <w:rFonts w:hint="eastAsia" w:ascii="宋体" w:hAnsi="宋体" w:cs="Times New Roman"/>
                <w:szCs w:val="21"/>
              </w:rPr>
              <w:t>处理意见</w:t>
            </w:r>
          </w:p>
        </w:tc>
        <w:tc>
          <w:tcPr>
            <w:tcW w:w="5946" w:type="dxa"/>
            <w:gridSpan w:val="15"/>
            <w:tcBorders>
              <w:left w:val="nil"/>
            </w:tcBorders>
            <w:vAlign w:val="center"/>
          </w:tcPr>
          <w:p>
            <w:pPr>
              <w:spacing w:line="480" w:lineRule="exact"/>
              <w:jc w:val="center"/>
              <w:textAlignment w:val="baseline"/>
              <w:rPr>
                <w:rFonts w:ascii="宋体" w:cs="Times New Roman"/>
                <w:szCs w:val="21"/>
              </w:rPr>
            </w:pPr>
            <w:r>
              <w:rPr>
                <w:rFonts w:hint="eastAsia" w:ascii="宋体" w:cs="Times New Roman"/>
                <w:szCs w:val="21"/>
              </w:rPr>
              <w:t>□</w:t>
            </w:r>
            <w:r>
              <w:rPr>
                <w:rFonts w:hint="eastAsia" w:ascii="宋体" w:hAnsi="宋体" w:cs="Times New Roman"/>
                <w:szCs w:val="21"/>
              </w:rPr>
              <w:t>不修改</w:t>
            </w:r>
            <w:r>
              <w:rPr>
                <w:rFonts w:ascii="宋体" w:hAnsi="宋体" w:cs="Times New Roman"/>
                <w:szCs w:val="21"/>
              </w:rPr>
              <w:t xml:space="preserve">  </w:t>
            </w:r>
            <w:r>
              <w:rPr>
                <w:rFonts w:hint="eastAsia" w:ascii="宋体" w:hAnsi="宋体" w:cs="Times New Roman"/>
                <w:szCs w:val="21"/>
              </w:rPr>
              <w:t>□一般修改</w:t>
            </w:r>
            <w:r>
              <w:rPr>
                <w:rFonts w:ascii="宋体" w:hAnsi="宋体" w:cs="Times New Roman"/>
                <w:szCs w:val="21"/>
              </w:rPr>
              <w:t xml:space="preserve">  </w:t>
            </w:r>
            <w:r>
              <w:rPr>
                <w:rFonts w:hint="eastAsia" w:ascii="宋体" w:hAnsi="宋体" w:cs="Times New Roman"/>
                <w:szCs w:val="21"/>
              </w:rPr>
              <w:t>□重大修改</w:t>
            </w:r>
            <w:r>
              <w:rPr>
                <w:rFonts w:ascii="宋体" w:hAnsi="宋体" w:cs="Times New Roman"/>
                <w:szCs w:val="21"/>
              </w:rPr>
              <w:t xml:space="preserve">   </w:t>
            </w:r>
            <w:r>
              <w:rPr>
                <w:rFonts w:hint="eastAsia" w:ascii="宋体" w:hAnsi="宋体" w:cs="Times New Roman"/>
                <w:szCs w:val="21"/>
              </w:rPr>
              <w:t>□重新设计</w:t>
            </w:r>
          </w:p>
        </w:tc>
        <w:tc>
          <w:tcPr>
            <w:tcW w:w="1299" w:type="dxa"/>
            <w:gridSpan w:val="5"/>
            <w:tcBorders>
              <w:left w:val="nil"/>
            </w:tcBorders>
            <w:vAlign w:val="center"/>
          </w:tcPr>
          <w:p>
            <w:pPr>
              <w:spacing w:line="320" w:lineRule="exact"/>
              <w:jc w:val="center"/>
              <w:textAlignment w:val="baseline"/>
              <w:rPr>
                <w:rFonts w:ascii="宋体" w:cs="Times New Roman"/>
                <w:szCs w:val="21"/>
              </w:rPr>
            </w:pPr>
            <w:r>
              <w:rPr>
                <w:rFonts w:hint="eastAsia" w:ascii="宋体" w:hAnsi="宋体" w:cs="Times New Roman"/>
                <w:szCs w:val="21"/>
              </w:rPr>
              <w:t>是否复审</w:t>
            </w:r>
          </w:p>
        </w:tc>
        <w:tc>
          <w:tcPr>
            <w:tcW w:w="1074" w:type="dxa"/>
            <w:tcBorders>
              <w:left w:val="nil"/>
              <w:right w:val="single" w:color="auto" w:sz="12" w:space="0"/>
            </w:tcBorders>
            <w:vAlign w:val="center"/>
          </w:tcPr>
          <w:p>
            <w:pPr>
              <w:spacing w:line="480" w:lineRule="exact"/>
              <w:textAlignment w:val="baseline"/>
              <w:rPr>
                <w:rFonts w:ascii="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jc w:val="center"/>
        </w:trPr>
        <w:tc>
          <w:tcPr>
            <w:tcW w:w="1490" w:type="dxa"/>
            <w:gridSpan w:val="2"/>
            <w:tcBorders>
              <w:left w:val="single" w:color="auto" w:sz="12" w:space="0"/>
            </w:tcBorders>
            <w:vAlign w:val="center"/>
          </w:tcPr>
          <w:p>
            <w:pPr>
              <w:spacing w:line="260" w:lineRule="exact"/>
              <w:jc w:val="center"/>
              <w:textAlignment w:val="baseline"/>
              <w:rPr>
                <w:rFonts w:ascii="宋体" w:cs="Times New Roman"/>
                <w:szCs w:val="21"/>
              </w:rPr>
            </w:pPr>
            <w:r>
              <w:rPr>
                <w:rFonts w:hint="eastAsia" w:ascii="宋体" w:hAnsi="宋体" w:cs="Times New Roman"/>
                <w:szCs w:val="21"/>
              </w:rPr>
              <w:t>技术负责人</w:t>
            </w:r>
          </w:p>
          <w:p>
            <w:pPr>
              <w:spacing w:line="260" w:lineRule="exact"/>
              <w:jc w:val="center"/>
              <w:textAlignment w:val="baseline"/>
              <w:rPr>
                <w:rFonts w:ascii="宋体" w:hAnsi="宋体" w:cs="Times New Roman"/>
                <w:szCs w:val="21"/>
              </w:rPr>
            </w:pPr>
            <w:r>
              <w:rPr>
                <w:rFonts w:ascii="宋体" w:hAnsi="宋体" w:cs="Times New Roman"/>
                <w:szCs w:val="21"/>
              </w:rPr>
              <w:t>(</w:t>
            </w:r>
            <w:r>
              <w:rPr>
                <w:rFonts w:hint="eastAsia" w:ascii="宋体" w:hAnsi="宋体" w:cs="Times New Roman"/>
                <w:szCs w:val="21"/>
              </w:rPr>
              <w:t>签字</w:t>
            </w:r>
            <w:r>
              <w:rPr>
                <w:rFonts w:ascii="宋体" w:hAnsi="宋体" w:cs="Times New Roman"/>
                <w:szCs w:val="21"/>
              </w:rPr>
              <w:t>)</w:t>
            </w:r>
          </w:p>
        </w:tc>
        <w:tc>
          <w:tcPr>
            <w:tcW w:w="3205" w:type="dxa"/>
            <w:gridSpan w:val="6"/>
            <w:vAlign w:val="bottom"/>
          </w:tcPr>
          <w:p>
            <w:pPr>
              <w:spacing w:line="380" w:lineRule="exact"/>
              <w:ind w:right="420"/>
              <w:textAlignment w:val="baseline"/>
              <w:rPr>
                <w:rFonts w:ascii="宋体" w:cs="Times New Roman"/>
                <w:szCs w:val="21"/>
              </w:rPr>
            </w:pPr>
          </w:p>
          <w:p>
            <w:pPr>
              <w:spacing w:line="380" w:lineRule="exact"/>
              <w:jc w:val="right"/>
              <w:textAlignment w:val="baseline"/>
              <w:rPr>
                <w:rFonts w:ascii="宋体" w:hAnsi="宋体" w:cs="Times New Roman"/>
                <w:szCs w:val="21"/>
              </w:rPr>
            </w:pPr>
            <w:r>
              <w:rPr>
                <w:rFonts w:hint="eastAsia" w:ascii="宋体" w:hAnsi="宋体" w:cs="Times New Roman"/>
                <w:szCs w:val="21"/>
              </w:rPr>
              <w:t>年</w:t>
            </w:r>
            <w:r>
              <w:rPr>
                <w:rFonts w:ascii="宋体" w:hAnsi="宋体" w:cs="Times New Roman"/>
                <w:szCs w:val="21"/>
              </w:rPr>
              <w:t xml:space="preserve">   </w:t>
            </w:r>
            <w:r>
              <w:rPr>
                <w:rFonts w:hint="eastAsia" w:ascii="宋体" w:hAnsi="宋体" w:cs="Times New Roman"/>
                <w:szCs w:val="21"/>
              </w:rPr>
              <w:t>月</w:t>
            </w:r>
            <w:r>
              <w:rPr>
                <w:rFonts w:ascii="宋体" w:hAnsi="宋体" w:cs="Times New Roman"/>
                <w:szCs w:val="21"/>
              </w:rPr>
              <w:t xml:space="preserve">   </w:t>
            </w:r>
            <w:r>
              <w:rPr>
                <w:rFonts w:hint="eastAsia" w:ascii="宋体" w:hAnsi="宋体" w:cs="Times New Roman"/>
                <w:szCs w:val="21"/>
              </w:rPr>
              <w:t>日</w:t>
            </w:r>
            <w:r>
              <w:rPr>
                <w:rFonts w:ascii="宋体" w:hAnsi="宋体" w:cs="Times New Roman"/>
                <w:szCs w:val="21"/>
              </w:rPr>
              <w:t xml:space="preserve">      </w:t>
            </w:r>
          </w:p>
        </w:tc>
        <w:tc>
          <w:tcPr>
            <w:tcW w:w="1205" w:type="dxa"/>
            <w:gridSpan w:val="2"/>
            <w:vMerge w:val="restart"/>
            <w:tcBorders>
              <w:left w:val="nil"/>
            </w:tcBorders>
            <w:vAlign w:val="center"/>
          </w:tcPr>
          <w:p>
            <w:pPr>
              <w:spacing w:line="380" w:lineRule="exact"/>
              <w:jc w:val="center"/>
              <w:textAlignment w:val="baseline"/>
              <w:rPr>
                <w:rFonts w:ascii="宋体" w:cs="Times New Roman"/>
                <w:szCs w:val="21"/>
              </w:rPr>
            </w:pPr>
            <w:r>
              <w:rPr>
                <w:rFonts w:hint="eastAsia" w:ascii="宋体" w:hAnsi="宋体" w:cs="Times New Roman"/>
                <w:szCs w:val="21"/>
              </w:rPr>
              <w:t>审查机构（签</w:t>
            </w:r>
            <w:r>
              <w:rPr>
                <w:rFonts w:ascii="宋体" w:hAnsi="宋体" w:cs="Times New Roman"/>
                <w:szCs w:val="21"/>
              </w:rPr>
              <w:t xml:space="preserve"> </w:t>
            </w:r>
            <w:r>
              <w:rPr>
                <w:rFonts w:hint="eastAsia" w:ascii="宋体" w:hAnsi="宋体" w:cs="Times New Roman"/>
                <w:szCs w:val="21"/>
              </w:rPr>
              <w:t>章）</w:t>
            </w:r>
          </w:p>
        </w:tc>
        <w:tc>
          <w:tcPr>
            <w:tcW w:w="3909" w:type="dxa"/>
            <w:gridSpan w:val="13"/>
            <w:vMerge w:val="restart"/>
            <w:tcBorders>
              <w:left w:val="nil"/>
              <w:right w:val="single" w:color="auto" w:sz="12" w:space="0"/>
            </w:tcBorders>
            <w:vAlign w:val="bottom"/>
          </w:tcPr>
          <w:p>
            <w:pPr>
              <w:spacing w:line="480" w:lineRule="exact"/>
              <w:jc w:val="right"/>
              <w:textAlignment w:val="baseline"/>
              <w:rPr>
                <w:rFonts w:ascii="宋体" w:cs="Times New Roman"/>
                <w:szCs w:val="21"/>
              </w:rPr>
            </w:pPr>
          </w:p>
          <w:p>
            <w:pPr>
              <w:wordWrap w:val="0"/>
              <w:spacing w:line="480" w:lineRule="exact"/>
              <w:jc w:val="right"/>
              <w:textAlignment w:val="baseline"/>
              <w:rPr>
                <w:rFonts w:ascii="宋体" w:cs="Times New Roman"/>
                <w:szCs w:val="21"/>
              </w:rPr>
            </w:pPr>
            <w:r>
              <w:rPr>
                <w:rFonts w:ascii="宋体" w:hAnsi="宋体" w:cs="Times New Roman"/>
                <w:szCs w:val="21"/>
              </w:rPr>
              <w:t xml:space="preserve"> </w:t>
            </w:r>
            <w:r>
              <w:rPr>
                <w:rFonts w:hint="eastAsia" w:ascii="宋体" w:hAnsi="宋体" w:cs="Times New Roman"/>
                <w:szCs w:val="21"/>
              </w:rPr>
              <w:t>年</w:t>
            </w:r>
            <w:r>
              <w:rPr>
                <w:rFonts w:ascii="宋体" w:hAnsi="宋体" w:cs="Times New Roman"/>
                <w:szCs w:val="21"/>
              </w:rPr>
              <w:t xml:space="preserve">   </w:t>
            </w:r>
            <w:r>
              <w:rPr>
                <w:rFonts w:hint="eastAsia" w:ascii="宋体" w:hAnsi="宋体" w:cs="Times New Roman"/>
                <w:szCs w:val="21"/>
              </w:rPr>
              <w:t>月</w:t>
            </w:r>
            <w:r>
              <w:rPr>
                <w:rFonts w:ascii="宋体" w:hAnsi="宋体" w:cs="Times New Roman"/>
                <w:szCs w:val="21"/>
              </w:rPr>
              <w:t xml:space="preserve">  </w:t>
            </w:r>
            <w:r>
              <w:rPr>
                <w:rFonts w:hint="eastAsia" w:ascii="宋体" w:hAnsi="宋体" w:cs="Times New Roman"/>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1490" w:type="dxa"/>
            <w:gridSpan w:val="2"/>
            <w:tcBorders>
              <w:left w:val="single" w:color="auto" w:sz="12" w:space="0"/>
              <w:bottom w:val="single" w:color="auto" w:sz="12" w:space="0"/>
            </w:tcBorders>
            <w:vAlign w:val="center"/>
          </w:tcPr>
          <w:p>
            <w:pPr>
              <w:spacing w:line="260" w:lineRule="exact"/>
              <w:jc w:val="center"/>
              <w:textAlignment w:val="baseline"/>
              <w:rPr>
                <w:rFonts w:ascii="宋体" w:cs="Times New Roman"/>
                <w:szCs w:val="21"/>
              </w:rPr>
            </w:pPr>
            <w:r>
              <w:rPr>
                <w:rFonts w:hint="eastAsia" w:ascii="宋体" w:hAnsi="宋体" w:cs="Times New Roman"/>
                <w:szCs w:val="21"/>
              </w:rPr>
              <w:t>项目负责人</w:t>
            </w:r>
          </w:p>
          <w:p>
            <w:pPr>
              <w:spacing w:line="260" w:lineRule="exact"/>
              <w:jc w:val="center"/>
              <w:textAlignment w:val="baseline"/>
              <w:rPr>
                <w:rFonts w:ascii="宋体" w:cs="Times New Roman"/>
                <w:szCs w:val="21"/>
              </w:rPr>
            </w:pPr>
            <w:r>
              <w:rPr>
                <w:rFonts w:hint="eastAsia" w:ascii="宋体" w:hAnsi="宋体" w:cs="Times New Roman"/>
                <w:szCs w:val="21"/>
              </w:rPr>
              <w:t>（签字）</w:t>
            </w:r>
          </w:p>
        </w:tc>
        <w:tc>
          <w:tcPr>
            <w:tcW w:w="3205" w:type="dxa"/>
            <w:gridSpan w:val="6"/>
            <w:tcBorders>
              <w:bottom w:val="single" w:color="auto" w:sz="12" w:space="0"/>
            </w:tcBorders>
            <w:vAlign w:val="bottom"/>
          </w:tcPr>
          <w:p>
            <w:pPr>
              <w:spacing w:line="480" w:lineRule="exact"/>
              <w:jc w:val="right"/>
              <w:textAlignment w:val="baseline"/>
              <w:rPr>
                <w:rFonts w:ascii="宋体" w:cs="Times New Roman"/>
                <w:szCs w:val="21"/>
              </w:rPr>
            </w:pPr>
            <w:r>
              <w:rPr>
                <w:rFonts w:hint="eastAsia" w:ascii="宋体" w:hAnsi="宋体" w:cs="Times New Roman"/>
                <w:szCs w:val="21"/>
              </w:rPr>
              <w:t>年</w:t>
            </w:r>
            <w:r>
              <w:rPr>
                <w:rFonts w:ascii="宋体" w:hAnsi="宋体" w:cs="Times New Roman"/>
                <w:szCs w:val="21"/>
              </w:rPr>
              <w:t xml:space="preserve">   </w:t>
            </w:r>
            <w:r>
              <w:rPr>
                <w:rFonts w:hint="eastAsia" w:ascii="宋体" w:hAnsi="宋体" w:cs="Times New Roman"/>
                <w:szCs w:val="21"/>
              </w:rPr>
              <w:t>月</w:t>
            </w:r>
            <w:r>
              <w:rPr>
                <w:rFonts w:ascii="宋体" w:hAnsi="宋体" w:cs="Times New Roman"/>
                <w:szCs w:val="21"/>
              </w:rPr>
              <w:t xml:space="preserve">   </w:t>
            </w:r>
            <w:r>
              <w:rPr>
                <w:rFonts w:hint="eastAsia" w:ascii="宋体" w:hAnsi="宋体" w:cs="Times New Roman"/>
                <w:szCs w:val="21"/>
              </w:rPr>
              <w:t>日</w:t>
            </w:r>
          </w:p>
        </w:tc>
        <w:tc>
          <w:tcPr>
            <w:tcW w:w="1205" w:type="dxa"/>
            <w:gridSpan w:val="2"/>
            <w:vMerge w:val="continue"/>
            <w:tcBorders>
              <w:left w:val="nil"/>
              <w:bottom w:val="single" w:color="auto" w:sz="12" w:space="0"/>
            </w:tcBorders>
            <w:vAlign w:val="center"/>
          </w:tcPr>
          <w:p>
            <w:pPr>
              <w:rPr>
                <w:rFonts w:ascii="宋体" w:cs="Times New Roman"/>
                <w:szCs w:val="21"/>
              </w:rPr>
            </w:pPr>
          </w:p>
        </w:tc>
        <w:tc>
          <w:tcPr>
            <w:tcW w:w="3909" w:type="dxa"/>
            <w:gridSpan w:val="13"/>
            <w:vMerge w:val="continue"/>
            <w:tcBorders>
              <w:left w:val="nil"/>
              <w:bottom w:val="single" w:color="auto" w:sz="12" w:space="0"/>
              <w:right w:val="single" w:color="auto" w:sz="12" w:space="0"/>
            </w:tcBorders>
            <w:vAlign w:val="bottom"/>
          </w:tcPr>
          <w:p>
            <w:pPr>
              <w:rPr>
                <w:rFonts w:ascii="宋体" w:cs="Times New Roman"/>
                <w:szCs w:val="21"/>
              </w:rPr>
            </w:pPr>
          </w:p>
        </w:tc>
      </w:tr>
    </w:tbl>
    <w:p>
      <w:pPr>
        <w:snapToGrid w:val="0"/>
        <w:textAlignment w:val="baseline"/>
        <w:rPr>
          <w:rFonts w:ascii="宋体"/>
          <w:sz w:val="18"/>
          <w:szCs w:val="18"/>
        </w:rPr>
      </w:pPr>
      <w:r>
        <w:rPr>
          <w:rFonts w:hint="eastAsia" w:ascii="宋体" w:hAnsi="宋体"/>
          <w:sz w:val="18"/>
          <w:szCs w:val="18"/>
        </w:rPr>
        <w:t>注：</w:t>
      </w:r>
      <w:r>
        <w:rPr>
          <w:rFonts w:ascii="宋体" w:hAnsi="宋体"/>
          <w:sz w:val="18"/>
          <w:szCs w:val="18"/>
        </w:rPr>
        <w:t>1</w:t>
      </w:r>
      <w:r>
        <w:rPr>
          <w:rFonts w:hint="eastAsia" w:ascii="宋体" w:hAnsi="宋体"/>
          <w:sz w:val="18"/>
          <w:szCs w:val="18"/>
        </w:rPr>
        <w:t>、具体意见详见建筑、给排水、暖通、电气专业审查意见表。</w:t>
      </w:r>
    </w:p>
    <w:p>
      <w:pPr>
        <w:snapToGrid w:val="0"/>
        <w:ind w:firstLine="360" w:firstLineChars="200"/>
        <w:textAlignment w:val="baseline"/>
        <w:rPr>
          <w:rFonts w:ascii="宋体"/>
          <w:sz w:val="18"/>
          <w:szCs w:val="18"/>
        </w:rPr>
      </w:pPr>
      <w:r>
        <w:rPr>
          <w:rFonts w:ascii="宋体" w:hAnsi="宋体"/>
          <w:sz w:val="18"/>
          <w:szCs w:val="18"/>
        </w:rPr>
        <w:t>2</w:t>
      </w:r>
      <w:r>
        <w:rPr>
          <w:rFonts w:hint="eastAsia" w:ascii="宋体" w:hAnsi="宋体"/>
          <w:sz w:val="18"/>
          <w:szCs w:val="18"/>
        </w:rPr>
        <w:t>、凡违反强制性条文，请在该条前面加“●”作标识；违反其他带有“严禁”、“必须”、“应”、“不应”、“不得”要求的非强制性条文，请在该条前面加“▲”作标识。</w:t>
      </w:r>
    </w:p>
    <w:p>
      <w:pPr>
        <w:snapToGrid w:val="0"/>
        <w:ind w:firstLine="360" w:firstLineChars="200"/>
        <w:jc w:val="left"/>
        <w:textAlignment w:val="baseline"/>
        <w:rPr>
          <w:rFonts w:eastAsia="方正仿宋_GBK"/>
          <w:sz w:val="28"/>
          <w:szCs w:val="28"/>
        </w:rPr>
      </w:pPr>
      <w:r>
        <w:rPr>
          <w:rFonts w:ascii="宋体" w:hAnsi="宋体"/>
          <w:sz w:val="18"/>
          <w:szCs w:val="18"/>
        </w:rPr>
        <w:t>3</w:t>
      </w:r>
      <w:r>
        <w:rPr>
          <w:rFonts w:hint="eastAsia" w:ascii="宋体" w:hAnsi="宋体"/>
          <w:sz w:val="18"/>
          <w:szCs w:val="18"/>
        </w:rPr>
        <w:t>、在审查结论和处理意见在方形内打“√”，如√。</w:t>
      </w:r>
      <w:r>
        <w:rPr>
          <w:rFonts w:ascii="宋体" w:hAnsi="宋体"/>
          <w:sz w:val="18"/>
          <w:szCs w:val="18"/>
        </w:rPr>
        <w:t xml:space="preserve">      </w:t>
      </w:r>
    </w:p>
    <w:p>
      <w:pPr>
        <w:snapToGrid w:val="0"/>
        <w:spacing w:line="600" w:lineRule="exact"/>
        <w:rPr>
          <w:rFonts w:ascii="仿宋_GB2312" w:eastAsia="仿宋_GB2312" w:cs="仿宋_GB2312"/>
          <w:sz w:val="32"/>
          <w:szCs w:val="32"/>
        </w:rPr>
      </w:pPr>
    </w:p>
    <w:p>
      <w:pPr>
        <w:snapToGrid w:val="0"/>
        <w:spacing w:line="600" w:lineRule="exact"/>
        <w:rPr>
          <w:rFonts w:ascii="仿宋_GB2312" w:eastAsia="仿宋_GB2312" w:cs="仿宋_GB2312"/>
          <w:sz w:val="32"/>
          <w:szCs w:val="32"/>
        </w:rPr>
      </w:pPr>
    </w:p>
    <w:p>
      <w:pPr>
        <w:widowControl/>
        <w:jc w:val="left"/>
        <w:rPr>
          <w:rFonts w:ascii="黑体" w:hAnsi="仿宋_GB2312" w:eastAsia="黑体" w:cs="黑体"/>
          <w:kern w:val="0"/>
          <w:sz w:val="32"/>
          <w:szCs w:val="32"/>
        </w:rPr>
      </w:pPr>
      <w:bookmarkStart w:id="1" w:name="_GoBack"/>
      <w:bookmarkEnd w:id="1"/>
      <w:bookmarkStart w:id="0" w:name="RANGE!B2:P76"/>
      <w:bookmarkEnd w:id="0"/>
    </w:p>
    <w:sectPr>
      <w:footerReference r:id="rId3" w:type="default"/>
      <w:footerReference r:id="rId4" w:type="even"/>
      <w:pgSz w:w="11906" w:h="16838"/>
      <w:pgMar w:top="1440" w:right="1803" w:bottom="1440" w:left="1803" w:header="851" w:footer="992" w:gutter="0"/>
      <w:pgNumType w:fmt="decimal" w:start="42"/>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Lucida Sans">
    <w:altName w:val="Lucida Sans Unicode"/>
    <w:panose1 w:val="00000000000000000000"/>
    <w:charset w:val="00"/>
    <w:family w:val="swiss"/>
    <w:pitch w:val="default"/>
    <w:sig w:usb0="00000000" w:usb1="00000000" w:usb2="00000000" w:usb3="00000000" w:csb0="00000001" w:csb1="00000000"/>
  </w:font>
  <w:font w:name="Arial">
    <w:panose1 w:val="020B0604020202020204"/>
    <w:charset w:val="00"/>
    <w:family w:val="swiss"/>
    <w:pitch w:val="default"/>
    <w:sig w:usb0="E0002AFF" w:usb1="C0007843" w:usb2="00000009" w:usb3="00000000" w:csb0="400001FF" w:csb1="FFFF0000"/>
  </w:font>
  <w:font w:name="方正兰亭黑_GBK">
    <w:altName w:val="Arial Unicode MS"/>
    <w:panose1 w:val="00000000000000000000"/>
    <w:charset w:val="86"/>
    <w:family w:val="script"/>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LiberationSerif">
    <w:altName w:val="Times New Roman"/>
    <w:panose1 w:val="00000000000000000000"/>
    <w:charset w:val="00"/>
    <w:family w:val="roman"/>
    <w:pitch w:val="default"/>
    <w:sig w:usb0="00000000" w:usb1="00000000" w:usb2="00000000" w:usb3="00000000" w:csb0="00000001" w:csb1="00000000"/>
  </w:font>
  <w:font w:name="方正小标宋简体">
    <w:panose1 w:val="03000509000000000000"/>
    <w:charset w:val="86"/>
    <w:family w:val="script"/>
    <w:pitch w:val="default"/>
    <w:sig w:usb0="00000001" w:usb1="080E0000" w:usb2="00000000" w:usb3="00000000" w:csb0="00040000" w:csb1="00000000"/>
  </w:font>
  <w:font w:name="MS Gothic">
    <w:panose1 w:val="020B0609070205080204"/>
    <w:charset w:val="80"/>
    <w:family w:val="modern"/>
    <w:pitch w:val="default"/>
    <w:sig w:usb0="E00002FF" w:usb1="6AC7FDFB" w:usb2="00000012" w:usb3="00000000" w:csb0="4002009F" w:csb1="DFD7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Lucida Sans Unicode">
    <w:panose1 w:val="020B0602030504020204"/>
    <w:charset w:val="00"/>
    <w:family w:val="auto"/>
    <w:pitch w:val="default"/>
    <w:sig w:usb0="80001AFF" w:usb1="0000396B" w:usb2="00000000" w:usb3="00000000" w:csb0="200000BF" w:csb1="D7F7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rPr>
        <w:sz w:val="28"/>
        <w:szCs w:val="28"/>
      </w:rPr>
    </w:pPr>
    <w:r>
      <w:rPr>
        <w:sz w:val="28"/>
      </w:rPr>
      <w:pict>
        <v:shape id="_x0000_s2049" o:spid="_x0000_s2049"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0"/>
                  <w:jc w:val="right"/>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w:t>
                </w:r>
                <w:r>
                  <w:rPr>
                    <w:sz w:val="28"/>
                    <w:szCs w:val="28"/>
                  </w:rPr>
                  <w:fldChar w:fldCharType="end"/>
                </w:r>
                <w:r>
                  <w:rPr>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00" w:firstLineChars="100"/>
    </w:pPr>
    <w:r>
      <w:rPr>
        <w:sz w:val="30"/>
        <w:szCs w:val="30"/>
      </w:rPr>
      <w:t xml:space="preserve">— </w:t>
    </w:r>
    <w:r>
      <w:rPr>
        <w:sz w:val="30"/>
        <w:szCs w:val="30"/>
      </w:rPr>
      <w:fldChar w:fldCharType="begin"/>
    </w:r>
    <w:r>
      <w:rPr>
        <w:sz w:val="30"/>
        <w:szCs w:val="30"/>
      </w:rPr>
      <w:instrText xml:space="preserve"> PAGE  \* MERGEFORMAT </w:instrText>
    </w:r>
    <w:r>
      <w:rPr>
        <w:sz w:val="30"/>
        <w:szCs w:val="30"/>
      </w:rPr>
      <w:fldChar w:fldCharType="separate"/>
    </w:r>
    <w:r>
      <w:rPr>
        <w:sz w:val="30"/>
        <w:szCs w:val="30"/>
      </w:rPr>
      <w:t>4</w:t>
    </w:r>
    <w:r>
      <w:rPr>
        <w:sz w:val="30"/>
        <w:szCs w:val="30"/>
      </w:rPr>
      <w:fldChar w:fldCharType="end"/>
    </w:r>
    <w:r>
      <w:rPr>
        <w:sz w:val="30"/>
        <w:szCs w:val="30"/>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0"/>
    <w:multiLevelType w:val="singleLevel"/>
    <w:tmpl w:val="FFFFFF80"/>
    <w:lvl w:ilvl="0" w:tentative="0">
      <w:start w:val="1"/>
      <w:numFmt w:val="bullet"/>
      <w:pStyle w:val="8"/>
      <w:lvlText w:val=""/>
      <w:lvlJc w:val="left"/>
      <w:pPr>
        <w:tabs>
          <w:tab w:val="left" w:pos="2040"/>
        </w:tabs>
        <w:ind w:left="204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GQxMmE3MjhjNzgzN2NiN2FjMWFiODdmYjk2YTU1ZmQifQ=="/>
  </w:docVars>
  <w:rsids>
    <w:rsidRoot w:val="00316317"/>
    <w:rsid w:val="000404B7"/>
    <w:rsid w:val="00042FD4"/>
    <w:rsid w:val="0004443F"/>
    <w:rsid w:val="0005304C"/>
    <w:rsid w:val="00061EEA"/>
    <w:rsid w:val="000651C4"/>
    <w:rsid w:val="00094347"/>
    <w:rsid w:val="00097D74"/>
    <w:rsid w:val="000A5E5C"/>
    <w:rsid w:val="000C6196"/>
    <w:rsid w:val="000D2E6E"/>
    <w:rsid w:val="001103F9"/>
    <w:rsid w:val="00137047"/>
    <w:rsid w:val="00140E57"/>
    <w:rsid w:val="00165ABD"/>
    <w:rsid w:val="00165FDB"/>
    <w:rsid w:val="001A16BD"/>
    <w:rsid w:val="001A71A3"/>
    <w:rsid w:val="001D63C5"/>
    <w:rsid w:val="00214BFE"/>
    <w:rsid w:val="00223B8A"/>
    <w:rsid w:val="00241E32"/>
    <w:rsid w:val="00247ACF"/>
    <w:rsid w:val="00281E47"/>
    <w:rsid w:val="002E5159"/>
    <w:rsid w:val="002F3F87"/>
    <w:rsid w:val="002F4CDB"/>
    <w:rsid w:val="00316317"/>
    <w:rsid w:val="0032240C"/>
    <w:rsid w:val="00350EA8"/>
    <w:rsid w:val="00351926"/>
    <w:rsid w:val="00356B7D"/>
    <w:rsid w:val="003B0D0F"/>
    <w:rsid w:val="003D4C8A"/>
    <w:rsid w:val="003F16C6"/>
    <w:rsid w:val="00403382"/>
    <w:rsid w:val="00403DBA"/>
    <w:rsid w:val="00427DD7"/>
    <w:rsid w:val="00431354"/>
    <w:rsid w:val="00433674"/>
    <w:rsid w:val="00443927"/>
    <w:rsid w:val="004561BB"/>
    <w:rsid w:val="004608C4"/>
    <w:rsid w:val="00463965"/>
    <w:rsid w:val="00483928"/>
    <w:rsid w:val="004966ED"/>
    <w:rsid w:val="004B6331"/>
    <w:rsid w:val="004C40FE"/>
    <w:rsid w:val="004D5F72"/>
    <w:rsid w:val="00502AB2"/>
    <w:rsid w:val="00516FFB"/>
    <w:rsid w:val="00517459"/>
    <w:rsid w:val="0055226C"/>
    <w:rsid w:val="00566618"/>
    <w:rsid w:val="00570634"/>
    <w:rsid w:val="0058091C"/>
    <w:rsid w:val="005902A2"/>
    <w:rsid w:val="005935B4"/>
    <w:rsid w:val="005E4DA3"/>
    <w:rsid w:val="005E4EC5"/>
    <w:rsid w:val="005F6A1B"/>
    <w:rsid w:val="0060770E"/>
    <w:rsid w:val="0063764C"/>
    <w:rsid w:val="00666C49"/>
    <w:rsid w:val="006740F8"/>
    <w:rsid w:val="00687823"/>
    <w:rsid w:val="006A781D"/>
    <w:rsid w:val="006C336D"/>
    <w:rsid w:val="006D4893"/>
    <w:rsid w:val="006F2758"/>
    <w:rsid w:val="00720A34"/>
    <w:rsid w:val="00736C45"/>
    <w:rsid w:val="00752A14"/>
    <w:rsid w:val="00753C11"/>
    <w:rsid w:val="00762E92"/>
    <w:rsid w:val="0077456E"/>
    <w:rsid w:val="00794FD0"/>
    <w:rsid w:val="007C718C"/>
    <w:rsid w:val="007D2FAD"/>
    <w:rsid w:val="007E3609"/>
    <w:rsid w:val="00817159"/>
    <w:rsid w:val="0083176A"/>
    <w:rsid w:val="00840290"/>
    <w:rsid w:val="00843E32"/>
    <w:rsid w:val="00866E0C"/>
    <w:rsid w:val="00871870"/>
    <w:rsid w:val="00883B32"/>
    <w:rsid w:val="00895A6F"/>
    <w:rsid w:val="008B75F5"/>
    <w:rsid w:val="00905E59"/>
    <w:rsid w:val="009142BE"/>
    <w:rsid w:val="0092471E"/>
    <w:rsid w:val="00925FE4"/>
    <w:rsid w:val="00942677"/>
    <w:rsid w:val="00974B68"/>
    <w:rsid w:val="00975FC2"/>
    <w:rsid w:val="0097635B"/>
    <w:rsid w:val="00992D72"/>
    <w:rsid w:val="009B017D"/>
    <w:rsid w:val="009B2A7C"/>
    <w:rsid w:val="009C2025"/>
    <w:rsid w:val="009C709F"/>
    <w:rsid w:val="009E62DB"/>
    <w:rsid w:val="00A031F9"/>
    <w:rsid w:val="00A15466"/>
    <w:rsid w:val="00A24BC5"/>
    <w:rsid w:val="00A410AB"/>
    <w:rsid w:val="00A41476"/>
    <w:rsid w:val="00A734C0"/>
    <w:rsid w:val="00A8235C"/>
    <w:rsid w:val="00AA1EB1"/>
    <w:rsid w:val="00AE35C4"/>
    <w:rsid w:val="00B05F46"/>
    <w:rsid w:val="00B43AFC"/>
    <w:rsid w:val="00B47D11"/>
    <w:rsid w:val="00B51FF4"/>
    <w:rsid w:val="00B81E0C"/>
    <w:rsid w:val="00B863AA"/>
    <w:rsid w:val="00BA576A"/>
    <w:rsid w:val="00BB269B"/>
    <w:rsid w:val="00BC5F48"/>
    <w:rsid w:val="00BF22C9"/>
    <w:rsid w:val="00C01923"/>
    <w:rsid w:val="00C11F34"/>
    <w:rsid w:val="00C24192"/>
    <w:rsid w:val="00C440A9"/>
    <w:rsid w:val="00C645D2"/>
    <w:rsid w:val="00C935FD"/>
    <w:rsid w:val="00C93754"/>
    <w:rsid w:val="00CD0C67"/>
    <w:rsid w:val="00CF0101"/>
    <w:rsid w:val="00D03615"/>
    <w:rsid w:val="00D17B72"/>
    <w:rsid w:val="00D565D2"/>
    <w:rsid w:val="00D7438A"/>
    <w:rsid w:val="00D87A9E"/>
    <w:rsid w:val="00D92B5C"/>
    <w:rsid w:val="00DB4C5B"/>
    <w:rsid w:val="00DC42C3"/>
    <w:rsid w:val="00DD310C"/>
    <w:rsid w:val="00DD7F22"/>
    <w:rsid w:val="00DF0CEB"/>
    <w:rsid w:val="00DF4741"/>
    <w:rsid w:val="00E51D38"/>
    <w:rsid w:val="00E53EA7"/>
    <w:rsid w:val="00E556A3"/>
    <w:rsid w:val="00E742A4"/>
    <w:rsid w:val="00E96000"/>
    <w:rsid w:val="00F06A03"/>
    <w:rsid w:val="00F25A4E"/>
    <w:rsid w:val="00F43575"/>
    <w:rsid w:val="00F65935"/>
    <w:rsid w:val="00F90F25"/>
    <w:rsid w:val="00F91412"/>
    <w:rsid w:val="00FE1168"/>
    <w:rsid w:val="00FE52CD"/>
    <w:rsid w:val="00FE7C18"/>
    <w:rsid w:val="45F91A8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Lucida San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qFormat="1" w:unhideWhenUsed="0" w:uiPriority="99" w:semiHidden="0"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qFormat="1" w:unhideWhenUsed="0" w:uiPriority="99" w:semiHidden="0"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0" w:semiHidden="0" w:name="Table Grid" w:locked="1"/>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paragraph" w:styleId="2">
    <w:name w:val="heading 1"/>
    <w:basedOn w:val="1"/>
    <w:next w:val="1"/>
    <w:link w:val="18"/>
    <w:qFormat/>
    <w:uiPriority w:val="99"/>
    <w:pPr>
      <w:keepNext/>
      <w:keepLines/>
      <w:spacing w:before="340" w:after="330" w:line="578" w:lineRule="auto"/>
      <w:outlineLvl w:val="0"/>
    </w:pPr>
    <w:rPr>
      <w:rFonts w:cs="Times New Roman"/>
      <w:b/>
      <w:bCs/>
      <w:kern w:val="44"/>
      <w:sz w:val="44"/>
      <w:szCs w:val="44"/>
    </w:rPr>
  </w:style>
  <w:style w:type="paragraph" w:styleId="3">
    <w:name w:val="heading 2"/>
    <w:basedOn w:val="1"/>
    <w:next w:val="1"/>
    <w:link w:val="19"/>
    <w:qFormat/>
    <w:uiPriority w:val="99"/>
    <w:pPr>
      <w:keepNext/>
      <w:keepLines/>
      <w:spacing w:before="260" w:after="260" w:line="413" w:lineRule="auto"/>
      <w:outlineLvl w:val="1"/>
    </w:pPr>
    <w:rPr>
      <w:rFonts w:ascii="Arial" w:hAnsi="Arial" w:eastAsia="黑体" w:cs="Times New Roman"/>
      <w:b/>
      <w:sz w:val="32"/>
    </w:rPr>
  </w:style>
  <w:style w:type="paragraph" w:styleId="4">
    <w:name w:val="heading 3"/>
    <w:basedOn w:val="1"/>
    <w:next w:val="1"/>
    <w:link w:val="20"/>
    <w:qFormat/>
    <w:uiPriority w:val="99"/>
    <w:pPr>
      <w:keepNext/>
      <w:keepLines/>
      <w:spacing w:before="260" w:after="260" w:line="415" w:lineRule="auto"/>
      <w:outlineLvl w:val="2"/>
    </w:pPr>
    <w:rPr>
      <w:b/>
      <w:sz w:val="32"/>
    </w:rPr>
  </w:style>
  <w:style w:type="paragraph" w:styleId="5">
    <w:name w:val="heading 4"/>
    <w:basedOn w:val="1"/>
    <w:next w:val="1"/>
    <w:link w:val="21"/>
    <w:qFormat/>
    <w:uiPriority w:val="99"/>
    <w:pPr>
      <w:keepNext/>
      <w:keepLines/>
      <w:spacing w:before="280" w:after="290" w:line="377" w:lineRule="auto"/>
      <w:outlineLvl w:val="3"/>
    </w:pPr>
    <w:rPr>
      <w:rFonts w:ascii="方正兰亭黑_GBK" w:hAnsi="方正兰亭黑_GBK" w:eastAsia="黑体"/>
      <w:b/>
      <w:bCs/>
      <w:sz w:val="28"/>
      <w:szCs w:val="28"/>
    </w:rPr>
  </w:style>
  <w:style w:type="character" w:default="1" w:styleId="14">
    <w:name w:val="Default Paragraph Font"/>
    <w:semiHidden/>
    <w:qFormat/>
    <w:uiPriority w:val="99"/>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6">
    <w:name w:val="index 5"/>
    <w:basedOn w:val="1"/>
    <w:next w:val="1"/>
    <w:qFormat/>
    <w:uiPriority w:val="99"/>
    <w:pPr>
      <w:ind w:left="1680"/>
    </w:pPr>
  </w:style>
  <w:style w:type="paragraph" w:styleId="7">
    <w:name w:val="Body Text"/>
    <w:basedOn w:val="1"/>
    <w:next w:val="1"/>
    <w:link w:val="27"/>
    <w:qFormat/>
    <w:uiPriority w:val="99"/>
    <w:pPr>
      <w:jc w:val="center"/>
    </w:pPr>
    <w:rPr>
      <w:rFonts w:ascii="Times New Roman" w:hAnsi="Times New Roman" w:eastAsia="黑体" w:cs="Times New Roman"/>
      <w:sz w:val="36"/>
    </w:rPr>
  </w:style>
  <w:style w:type="paragraph" w:styleId="8">
    <w:name w:val="List Bullet 5"/>
    <w:basedOn w:val="1"/>
    <w:qFormat/>
    <w:uiPriority w:val="99"/>
    <w:pPr>
      <w:numPr>
        <w:ilvl w:val="0"/>
        <w:numId w:val="1"/>
      </w:numPr>
    </w:pPr>
  </w:style>
  <w:style w:type="paragraph" w:styleId="9">
    <w:name w:val="Balloon Text"/>
    <w:basedOn w:val="1"/>
    <w:link w:val="26"/>
    <w:qFormat/>
    <w:uiPriority w:val="99"/>
    <w:rPr>
      <w:sz w:val="18"/>
      <w:szCs w:val="18"/>
    </w:rPr>
  </w:style>
  <w:style w:type="paragraph" w:styleId="10">
    <w:name w:val="footer"/>
    <w:basedOn w:val="1"/>
    <w:link w:val="23"/>
    <w:qFormat/>
    <w:uiPriority w:val="99"/>
    <w:pPr>
      <w:tabs>
        <w:tab w:val="center" w:pos="4153"/>
        <w:tab w:val="right" w:pos="8306"/>
      </w:tabs>
      <w:snapToGrid w:val="0"/>
      <w:jc w:val="left"/>
    </w:pPr>
    <w:rPr>
      <w:rFonts w:ascii="Times New Roman" w:hAnsi="Times New Roman" w:cs="Times New Roman"/>
      <w:sz w:val="18"/>
      <w:szCs w:val="18"/>
    </w:rPr>
  </w:style>
  <w:style w:type="paragraph" w:styleId="11">
    <w:name w:val="header"/>
    <w:basedOn w:val="1"/>
    <w:link w:val="22"/>
    <w:qFormat/>
    <w:uiPriority w:val="99"/>
    <w:pPr>
      <w:pBdr>
        <w:bottom w:val="single" w:color="auto" w:sz="6" w:space="1"/>
      </w:pBdr>
      <w:tabs>
        <w:tab w:val="center" w:pos="4153"/>
        <w:tab w:val="right" w:pos="8306"/>
      </w:tabs>
      <w:snapToGrid w:val="0"/>
      <w:jc w:val="center"/>
    </w:pPr>
    <w:rPr>
      <w:sz w:val="18"/>
      <w:szCs w:val="18"/>
    </w:rPr>
  </w:style>
  <w:style w:type="paragraph" w:styleId="12">
    <w:name w:val="List"/>
    <w:basedOn w:val="1"/>
    <w:qFormat/>
    <w:uiPriority w:val="99"/>
    <w:pPr>
      <w:ind w:left="420" w:hanging="420"/>
    </w:pPr>
  </w:style>
  <w:style w:type="character" w:styleId="15">
    <w:name w:val="page number"/>
    <w:basedOn w:val="14"/>
    <w:qFormat/>
    <w:uiPriority w:val="99"/>
    <w:rPr>
      <w:rFonts w:cs="Times New Roman"/>
    </w:rPr>
  </w:style>
  <w:style w:type="character" w:styleId="16">
    <w:name w:val="FollowedHyperlink"/>
    <w:basedOn w:val="14"/>
    <w:qFormat/>
    <w:uiPriority w:val="99"/>
    <w:rPr>
      <w:rFonts w:cs="Times New Roman"/>
      <w:color w:val="800080"/>
      <w:u w:val="single"/>
    </w:rPr>
  </w:style>
  <w:style w:type="character" w:styleId="17">
    <w:name w:val="Hyperlink"/>
    <w:basedOn w:val="14"/>
    <w:qFormat/>
    <w:uiPriority w:val="99"/>
    <w:rPr>
      <w:rFonts w:cs="Times New Roman"/>
      <w:color w:val="0563C1"/>
      <w:u w:val="single"/>
    </w:rPr>
  </w:style>
  <w:style w:type="character" w:customStyle="1" w:styleId="18">
    <w:name w:val="Heading 1 Char"/>
    <w:basedOn w:val="14"/>
    <w:link w:val="2"/>
    <w:qFormat/>
    <w:locked/>
    <w:uiPriority w:val="99"/>
    <w:rPr>
      <w:rFonts w:ascii="Calibri" w:hAnsi="Calibri" w:cs="Arial"/>
      <w:b/>
      <w:bCs/>
      <w:kern w:val="44"/>
      <w:sz w:val="44"/>
      <w:szCs w:val="44"/>
    </w:rPr>
  </w:style>
  <w:style w:type="character" w:customStyle="1" w:styleId="19">
    <w:name w:val="Heading 2 Char"/>
    <w:basedOn w:val="14"/>
    <w:link w:val="3"/>
    <w:semiHidden/>
    <w:qFormat/>
    <w:locked/>
    <w:uiPriority w:val="99"/>
    <w:rPr>
      <w:rFonts w:ascii="Cambria" w:hAnsi="Cambria" w:eastAsia="宋体" w:cs="Times New Roman"/>
      <w:b/>
      <w:bCs/>
      <w:sz w:val="32"/>
      <w:szCs w:val="32"/>
    </w:rPr>
  </w:style>
  <w:style w:type="character" w:customStyle="1" w:styleId="20">
    <w:name w:val="Heading 3 Char"/>
    <w:basedOn w:val="14"/>
    <w:link w:val="4"/>
    <w:semiHidden/>
    <w:qFormat/>
    <w:locked/>
    <w:uiPriority w:val="99"/>
    <w:rPr>
      <w:rFonts w:ascii="Calibri" w:hAnsi="Calibri" w:cs="Arial"/>
      <w:b/>
      <w:bCs/>
      <w:sz w:val="32"/>
      <w:szCs w:val="32"/>
    </w:rPr>
  </w:style>
  <w:style w:type="character" w:customStyle="1" w:styleId="21">
    <w:name w:val="Heading 4 Char"/>
    <w:basedOn w:val="14"/>
    <w:link w:val="5"/>
    <w:semiHidden/>
    <w:qFormat/>
    <w:locked/>
    <w:uiPriority w:val="99"/>
    <w:rPr>
      <w:rFonts w:ascii="Cambria" w:hAnsi="Cambria" w:eastAsia="宋体" w:cs="Times New Roman"/>
      <w:b/>
      <w:bCs/>
      <w:sz w:val="28"/>
      <w:szCs w:val="28"/>
    </w:rPr>
  </w:style>
  <w:style w:type="character" w:customStyle="1" w:styleId="22">
    <w:name w:val="Header Char"/>
    <w:basedOn w:val="14"/>
    <w:link w:val="11"/>
    <w:semiHidden/>
    <w:qFormat/>
    <w:locked/>
    <w:uiPriority w:val="99"/>
    <w:rPr>
      <w:rFonts w:ascii="Calibri" w:hAnsi="Calibri" w:cs="Arial"/>
      <w:sz w:val="18"/>
      <w:szCs w:val="18"/>
    </w:rPr>
  </w:style>
  <w:style w:type="character" w:customStyle="1" w:styleId="23">
    <w:name w:val="Footer Char"/>
    <w:basedOn w:val="14"/>
    <w:link w:val="10"/>
    <w:semiHidden/>
    <w:qFormat/>
    <w:locked/>
    <w:uiPriority w:val="99"/>
    <w:rPr>
      <w:rFonts w:ascii="Calibri" w:hAnsi="Calibri" w:cs="Arial"/>
      <w:sz w:val="18"/>
      <w:szCs w:val="18"/>
    </w:rPr>
  </w:style>
  <w:style w:type="character" w:customStyle="1" w:styleId="24">
    <w:name w:val="fontstyle01"/>
    <w:basedOn w:val="14"/>
    <w:qFormat/>
    <w:uiPriority w:val="99"/>
    <w:rPr>
      <w:rFonts w:cs="Times New Roman"/>
      <w:color w:val="000000"/>
      <w:sz w:val="20"/>
      <w:szCs w:val="20"/>
    </w:rPr>
  </w:style>
  <w:style w:type="character" w:customStyle="1" w:styleId="25">
    <w:name w:val="fontstyle11"/>
    <w:basedOn w:val="14"/>
    <w:qFormat/>
    <w:uiPriority w:val="99"/>
    <w:rPr>
      <w:rFonts w:ascii="LiberationSerif" w:hAnsi="LiberationSerif" w:cs="Times New Roman"/>
      <w:color w:val="000000"/>
      <w:sz w:val="20"/>
      <w:szCs w:val="20"/>
    </w:rPr>
  </w:style>
  <w:style w:type="character" w:customStyle="1" w:styleId="26">
    <w:name w:val="Balloon Text Char"/>
    <w:basedOn w:val="14"/>
    <w:link w:val="9"/>
    <w:semiHidden/>
    <w:qFormat/>
    <w:locked/>
    <w:uiPriority w:val="99"/>
    <w:rPr>
      <w:rFonts w:ascii="Calibri" w:hAnsi="Calibri" w:cs="Arial"/>
      <w:sz w:val="2"/>
    </w:rPr>
  </w:style>
  <w:style w:type="character" w:customStyle="1" w:styleId="27">
    <w:name w:val="Body Text Char"/>
    <w:basedOn w:val="14"/>
    <w:link w:val="7"/>
    <w:semiHidden/>
    <w:qFormat/>
    <w:locked/>
    <w:uiPriority w:val="99"/>
    <w:rPr>
      <w:rFonts w:ascii="Calibri" w:hAnsi="Calibri" w:cs="Arial"/>
    </w:rPr>
  </w:style>
  <w:style w:type="paragraph" w:styleId="28">
    <w:name w:val="No Spacing"/>
    <w:qFormat/>
    <w:uiPriority w:val="99"/>
    <w:rPr>
      <w:rFonts w:ascii="方正兰亭黑_GBK" w:hAnsi="Times New Roman" w:eastAsia="方正兰亭黑_GBK" w:cs="Lucida Sans"/>
      <w:kern w:val="0"/>
      <w:sz w:val="20"/>
      <w:szCs w:val="20"/>
      <w:lang w:val="en-US" w:eastAsia="zh-CN" w:bidi="ar-SA"/>
    </w:rPr>
  </w:style>
  <w:style w:type="paragraph" w:customStyle="1" w:styleId="29">
    <w:name w:val="列出段落1"/>
    <w:basedOn w:val="1"/>
    <w:qFormat/>
    <w:uiPriority w:val="99"/>
    <w:pPr>
      <w:ind w:firstLine="200" w:firstLineChars="200"/>
    </w:pPr>
    <w:rPr>
      <w:rFonts w:cs="Times New Roman"/>
    </w:rPr>
  </w:style>
  <w:style w:type="paragraph" w:customStyle="1" w:styleId="30">
    <w:name w:val="Body Text Indent 21"/>
    <w:basedOn w:val="1"/>
    <w:qFormat/>
    <w:uiPriority w:val="99"/>
    <w:pPr>
      <w:spacing w:after="120" w:line="480" w:lineRule="auto"/>
      <w:ind w:left="200" w:leftChars="200"/>
    </w:pPr>
    <w:rPr>
      <w:rFonts w:cs="Times New Roman"/>
      <w:sz w:val="24"/>
      <w:szCs w:val="24"/>
    </w:rPr>
  </w:style>
  <w:style w:type="paragraph" w:customStyle="1" w:styleId="31">
    <w:name w:val="列出段落11"/>
    <w:basedOn w:val="1"/>
    <w:qFormat/>
    <w:uiPriority w:val="99"/>
    <w:pPr>
      <w:ind w:firstLine="200" w:firstLineChars="200"/>
    </w:pPr>
    <w:rPr>
      <w:rFonts w:cs="Calibri"/>
      <w:szCs w:val="21"/>
    </w:rPr>
  </w:style>
  <w:style w:type="paragraph" w:customStyle="1" w:styleId="32">
    <w:name w:val="图表标题"/>
    <w:basedOn w:val="1"/>
    <w:qFormat/>
    <w:uiPriority w:val="99"/>
    <w:pPr>
      <w:spacing w:before="100" w:after="100"/>
      <w:jc w:val="center"/>
    </w:pPr>
    <w:rPr>
      <w:rFonts w:eastAsia="黑体" w:cs="Times New Roman"/>
      <w:szCs w:val="21"/>
    </w:rPr>
  </w:style>
  <w:style w:type="paragraph" w:customStyle="1" w:styleId="33">
    <w:name w:val="表格内容"/>
    <w:basedOn w:val="1"/>
    <w:qFormat/>
    <w:uiPriority w:val="99"/>
    <w:rPr>
      <w:rFonts w:cs="宋体"/>
      <w:szCs w:val="24"/>
    </w:rPr>
  </w:style>
  <w:style w:type="paragraph" w:customStyle="1" w:styleId="34">
    <w:name w:val="Table Paragraph"/>
    <w:basedOn w:val="1"/>
    <w:qFormat/>
    <w:uiPriority w:val="99"/>
    <w:rPr>
      <w:rFonts w:cs="Times New Roman"/>
      <w:sz w:val="24"/>
      <w:szCs w:val="24"/>
    </w:rPr>
  </w:style>
  <w:style w:type="paragraph" w:customStyle="1" w:styleId="35">
    <w:name w:val="无间隔"/>
    <w:basedOn w:val="1"/>
    <w:qFormat/>
    <w:uiPriority w:val="99"/>
    <w:rPr>
      <w:rFonts w:cs="Times New Roman"/>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2</Pages>
  <Words>764</Words>
  <Characters>764</Characters>
  <Lines>0</Lines>
  <Paragraphs>0</Paragraphs>
  <TotalTime>0</TotalTime>
  <ScaleCrop>false</ScaleCrop>
  <LinksUpToDate>false</LinksUpToDate>
  <CharactersWithSpaces>973</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2023-10-10T09:23:00Z</dcterms:created>
  <dc:creator>施黎</dc:creator>
  <cp:lastModifiedBy>Administrator</cp:lastModifiedBy>
  <cp:lastPrinted>2023-11-15T03:31:00Z</cp:lastPrinted>
  <dcterms:modified xsi:type="dcterms:W3CDTF">2024-01-11T08:13:34Z</dcterms:modified>
  <dc:title>关于进一步规范和强化攀枝花市房屋建筑和市政基础设施工程施工图设计文件联合审查的通知</dc:title>
  <cp:revision>194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4110BD835B714D1BB9D896C27A91D2FB_12</vt:lpwstr>
  </property>
</Properties>
</file>