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textAlignment w:val="baseline"/>
        <w:rPr>
          <w:rFonts w:ascii="黑体" w:eastAsia="黑体" w:cs="黑体"/>
          <w:sz w:val="32"/>
          <w:szCs w:val="32"/>
          <w:lang w:val="zh-CN"/>
        </w:rPr>
      </w:pPr>
      <w:r>
        <w:rPr>
          <w:rFonts w:hint="eastAsia" w:ascii="黑体" w:eastAsia="黑体" w:cs="黑体"/>
          <w:sz w:val="32"/>
          <w:szCs w:val="32"/>
          <w:lang w:val="zh-CN"/>
        </w:rPr>
        <w:t>附件</w:t>
      </w:r>
      <w:r>
        <w:rPr>
          <w:rFonts w:ascii="黑体" w:eastAsia="黑体" w:cs="黑体"/>
          <w:sz w:val="32"/>
          <w:szCs w:val="32"/>
          <w:lang w:val="zh-CN"/>
        </w:rPr>
        <w:t>4</w:t>
      </w:r>
    </w:p>
    <w:p>
      <w:pPr>
        <w:spacing w:line="570" w:lineRule="exact"/>
        <w:rPr>
          <w:rFonts w:ascii="黑体" w:eastAsia="黑体" w:cs="黑体"/>
          <w:sz w:val="32"/>
          <w:szCs w:val="32"/>
        </w:rPr>
      </w:pPr>
    </w:p>
    <w:p>
      <w:pPr>
        <w:tabs>
          <w:tab w:val="left" w:pos="625"/>
          <w:tab w:val="center" w:pos="4873"/>
        </w:tabs>
        <w:spacing w:line="4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特殊建设工程消防设计技术审查意见</w:t>
      </w:r>
    </w:p>
    <w:p>
      <w:pPr>
        <w:spacing w:line="480" w:lineRule="exact"/>
        <w:ind w:firstLine="420" w:firstLineChars="200"/>
        <w:textAlignment w:val="baseline"/>
        <w:rPr>
          <w:rFonts w:ascii="宋体"/>
        </w:rPr>
      </w:pPr>
      <w:r>
        <w:rPr>
          <w:rFonts w:hint="eastAsia" w:ascii="宋体" w:hAnsi="宋体"/>
        </w:rPr>
        <w:t>报告编号：</w:t>
      </w:r>
      <w:r>
        <w:rPr>
          <w:rFonts w:ascii="宋体" w:hAnsi="宋体"/>
        </w:rPr>
        <w:t xml:space="preserve">                                </w:t>
      </w:r>
      <w:r>
        <w:rPr>
          <w:rFonts w:hint="eastAsia" w:ascii="宋体" w:hAnsi="宋体"/>
        </w:rPr>
        <w:t>项目编号：</w:t>
      </w:r>
    </w:p>
    <w:tbl>
      <w:tblPr>
        <w:tblStyle w:val="13"/>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856"/>
        <w:gridCol w:w="471"/>
        <w:gridCol w:w="55"/>
        <w:gridCol w:w="602"/>
        <w:gridCol w:w="792"/>
        <w:gridCol w:w="300"/>
        <w:gridCol w:w="879"/>
        <w:gridCol w:w="108"/>
        <w:gridCol w:w="1482"/>
        <w:gridCol w:w="93"/>
        <w:gridCol w:w="439"/>
        <w:gridCol w:w="16"/>
        <w:gridCol w:w="595"/>
        <w:gridCol w:w="99"/>
        <w:gridCol w:w="1046"/>
        <w:gridCol w:w="567"/>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471" w:type="dxa"/>
            <w:gridSpan w:val="2"/>
            <w:vMerge w:val="restart"/>
            <w:tcBorders>
              <w:top w:val="single" w:color="auto" w:sz="12" w:space="0"/>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建设单位</w:t>
            </w:r>
          </w:p>
        </w:tc>
        <w:tc>
          <w:tcPr>
            <w:tcW w:w="3207" w:type="dxa"/>
            <w:gridSpan w:val="7"/>
            <w:vMerge w:val="restart"/>
            <w:tcBorders>
              <w:top w:val="single" w:color="auto" w:sz="12" w:space="0"/>
              <w:left w:val="nil"/>
            </w:tcBorders>
            <w:vAlign w:val="center"/>
          </w:tcPr>
          <w:p>
            <w:pPr>
              <w:spacing w:line="480" w:lineRule="exact"/>
              <w:jc w:val="center"/>
              <w:textAlignment w:val="baseline"/>
              <w:rPr>
                <w:rFonts w:ascii="Times New Roman" w:hAnsi="Times New Roman" w:cs="Times New Roman"/>
                <w:szCs w:val="21"/>
              </w:rPr>
            </w:pPr>
          </w:p>
        </w:tc>
        <w:tc>
          <w:tcPr>
            <w:tcW w:w="2030" w:type="dxa"/>
            <w:gridSpan w:val="4"/>
            <w:tcBorders>
              <w:top w:val="single" w:color="auto" w:sz="12" w:space="0"/>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送审日期</w:t>
            </w:r>
          </w:p>
        </w:tc>
        <w:tc>
          <w:tcPr>
            <w:tcW w:w="3178" w:type="dxa"/>
            <w:gridSpan w:val="5"/>
            <w:tcBorders>
              <w:top w:val="single" w:color="auto" w:sz="12" w:space="0"/>
              <w:left w:val="nil"/>
              <w:right w:val="single" w:color="auto" w:sz="12" w:space="0"/>
            </w:tcBorders>
            <w:vAlign w:val="center"/>
          </w:tcPr>
          <w:p>
            <w:pPr>
              <w:spacing w:line="480" w:lineRule="exact"/>
              <w:jc w:val="center"/>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471" w:type="dxa"/>
            <w:gridSpan w:val="2"/>
            <w:vMerge w:val="continue"/>
            <w:tcBorders>
              <w:left w:val="single" w:color="auto" w:sz="12" w:space="0"/>
            </w:tcBorders>
            <w:vAlign w:val="center"/>
          </w:tcPr>
          <w:p>
            <w:pPr>
              <w:rPr>
                <w:rFonts w:ascii="Times New Roman" w:hAnsi="Times New Roman" w:cs="Times New Roman"/>
                <w:szCs w:val="21"/>
              </w:rPr>
            </w:pPr>
          </w:p>
        </w:tc>
        <w:tc>
          <w:tcPr>
            <w:tcW w:w="3207" w:type="dxa"/>
            <w:gridSpan w:val="7"/>
            <w:vMerge w:val="continue"/>
            <w:tcBorders>
              <w:left w:val="nil"/>
            </w:tcBorders>
            <w:vAlign w:val="center"/>
          </w:tcPr>
          <w:p>
            <w:pPr>
              <w:rPr>
                <w:rFonts w:ascii="Times New Roman" w:hAnsi="Times New Roman" w:cs="Times New Roman"/>
                <w:szCs w:val="21"/>
              </w:rPr>
            </w:pPr>
          </w:p>
        </w:tc>
        <w:tc>
          <w:tcPr>
            <w:tcW w:w="2030" w:type="dxa"/>
            <w:gridSpan w:val="4"/>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审毕日期</w:t>
            </w:r>
          </w:p>
        </w:tc>
        <w:tc>
          <w:tcPr>
            <w:tcW w:w="3178" w:type="dxa"/>
            <w:gridSpan w:val="5"/>
            <w:tcBorders>
              <w:left w:val="nil"/>
              <w:right w:val="single" w:color="auto" w:sz="12" w:space="0"/>
            </w:tcBorders>
            <w:vAlign w:val="center"/>
          </w:tcPr>
          <w:p>
            <w:pPr>
              <w:spacing w:line="480" w:lineRule="exact"/>
              <w:jc w:val="center"/>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471" w:type="dxa"/>
            <w:gridSpan w:val="2"/>
            <w:vMerge w:val="restart"/>
            <w:tcBorders>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设计单位</w:t>
            </w:r>
          </w:p>
        </w:tc>
        <w:tc>
          <w:tcPr>
            <w:tcW w:w="3207" w:type="dxa"/>
            <w:gridSpan w:val="7"/>
            <w:vMerge w:val="restart"/>
            <w:tcBorders>
              <w:left w:val="nil"/>
            </w:tcBorders>
            <w:vAlign w:val="center"/>
          </w:tcPr>
          <w:p>
            <w:pPr>
              <w:spacing w:line="480" w:lineRule="exact"/>
              <w:jc w:val="center"/>
              <w:textAlignment w:val="baseline"/>
              <w:rPr>
                <w:rFonts w:ascii="Times New Roman" w:hAnsi="Times New Roman" w:cs="Times New Roman"/>
                <w:szCs w:val="21"/>
              </w:rPr>
            </w:pPr>
          </w:p>
        </w:tc>
        <w:tc>
          <w:tcPr>
            <w:tcW w:w="2030" w:type="dxa"/>
            <w:gridSpan w:val="4"/>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资质等级</w:t>
            </w:r>
          </w:p>
        </w:tc>
        <w:tc>
          <w:tcPr>
            <w:tcW w:w="3178" w:type="dxa"/>
            <w:gridSpan w:val="5"/>
            <w:tcBorders>
              <w:left w:val="nil"/>
              <w:right w:val="single" w:color="auto" w:sz="12" w:space="0"/>
            </w:tcBorders>
            <w:vAlign w:val="center"/>
          </w:tcPr>
          <w:p>
            <w:pPr>
              <w:spacing w:line="480" w:lineRule="exact"/>
              <w:jc w:val="center"/>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471" w:type="dxa"/>
            <w:gridSpan w:val="2"/>
            <w:vMerge w:val="continue"/>
            <w:tcBorders>
              <w:left w:val="single" w:color="auto" w:sz="12" w:space="0"/>
            </w:tcBorders>
            <w:vAlign w:val="center"/>
          </w:tcPr>
          <w:p>
            <w:pPr>
              <w:rPr>
                <w:rFonts w:ascii="Times New Roman" w:hAnsi="Times New Roman" w:cs="Times New Roman"/>
                <w:szCs w:val="21"/>
              </w:rPr>
            </w:pPr>
          </w:p>
        </w:tc>
        <w:tc>
          <w:tcPr>
            <w:tcW w:w="3207" w:type="dxa"/>
            <w:gridSpan w:val="7"/>
            <w:vMerge w:val="continue"/>
            <w:tcBorders>
              <w:left w:val="nil"/>
            </w:tcBorders>
            <w:vAlign w:val="center"/>
          </w:tcPr>
          <w:p>
            <w:pPr>
              <w:rPr>
                <w:rFonts w:ascii="Times New Roman" w:hAnsi="Times New Roman" w:cs="Times New Roman"/>
                <w:szCs w:val="21"/>
              </w:rPr>
            </w:pPr>
          </w:p>
        </w:tc>
        <w:tc>
          <w:tcPr>
            <w:tcW w:w="2030" w:type="dxa"/>
            <w:gridSpan w:val="4"/>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证书编号</w:t>
            </w:r>
          </w:p>
        </w:tc>
        <w:tc>
          <w:tcPr>
            <w:tcW w:w="3178" w:type="dxa"/>
            <w:gridSpan w:val="5"/>
            <w:tcBorders>
              <w:left w:val="nil"/>
              <w:right w:val="single" w:color="auto" w:sz="12" w:space="0"/>
            </w:tcBorders>
            <w:vAlign w:val="center"/>
          </w:tcPr>
          <w:p>
            <w:pPr>
              <w:spacing w:line="480" w:lineRule="exact"/>
              <w:jc w:val="center"/>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471" w:type="dxa"/>
            <w:gridSpan w:val="2"/>
            <w:vMerge w:val="continue"/>
            <w:tcBorders>
              <w:left w:val="single" w:color="auto" w:sz="12" w:space="0"/>
            </w:tcBorders>
            <w:vAlign w:val="center"/>
          </w:tcPr>
          <w:p>
            <w:pPr>
              <w:rPr>
                <w:rFonts w:ascii="Times New Roman" w:hAnsi="Times New Roman" w:cs="Times New Roman"/>
                <w:szCs w:val="21"/>
              </w:rPr>
            </w:pPr>
          </w:p>
        </w:tc>
        <w:tc>
          <w:tcPr>
            <w:tcW w:w="3207" w:type="dxa"/>
            <w:gridSpan w:val="7"/>
            <w:vMerge w:val="continue"/>
            <w:tcBorders>
              <w:left w:val="nil"/>
            </w:tcBorders>
            <w:vAlign w:val="center"/>
          </w:tcPr>
          <w:p>
            <w:pPr>
              <w:rPr>
                <w:rFonts w:ascii="Times New Roman" w:hAnsi="Times New Roman" w:cs="Times New Roman"/>
                <w:szCs w:val="21"/>
              </w:rPr>
            </w:pPr>
          </w:p>
        </w:tc>
        <w:tc>
          <w:tcPr>
            <w:tcW w:w="2030" w:type="dxa"/>
            <w:gridSpan w:val="4"/>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资质是否满足要求</w:t>
            </w:r>
          </w:p>
        </w:tc>
        <w:tc>
          <w:tcPr>
            <w:tcW w:w="3178" w:type="dxa"/>
            <w:gridSpan w:val="5"/>
            <w:tcBorders>
              <w:left w:val="nil"/>
              <w:righ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是</w:t>
            </w:r>
            <w:r>
              <w:rPr>
                <w:rFonts w:hint="eastAsia" w:ascii="MS Gothic" w:hAnsi="MS Gothic" w:eastAsia="MS Gothic" w:cs="MS Gothic"/>
                <w:kern w:val="0"/>
                <w:szCs w:val="21"/>
              </w:rPr>
              <w:t>☐</w:t>
            </w:r>
            <w:r>
              <w:rPr>
                <w:rFonts w:ascii="MS Gothic" w:hAnsi="MS Gothic" w:cs="MS Gothic"/>
                <w:kern w:val="0"/>
                <w:szCs w:val="21"/>
              </w:rPr>
              <w:t xml:space="preserve">  </w:t>
            </w:r>
            <w:r>
              <w:rPr>
                <w:rFonts w:hint="eastAsia" w:ascii="Times New Roman" w:hAnsi="Times New Roman" w:cs="Times New Roman"/>
                <w:szCs w:val="21"/>
              </w:rPr>
              <w:t>否</w:t>
            </w:r>
            <w:r>
              <w:rPr>
                <w:rFonts w:hint="eastAsia" w:ascii="MS Gothic" w:hAnsi="MS Gothic" w:eastAsia="MS Gothic" w:cs="MS Gothic"/>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471" w:type="dxa"/>
            <w:gridSpan w:val="2"/>
            <w:vMerge w:val="restart"/>
            <w:tcBorders>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建设地点</w:t>
            </w:r>
          </w:p>
        </w:tc>
        <w:tc>
          <w:tcPr>
            <w:tcW w:w="3207" w:type="dxa"/>
            <w:gridSpan w:val="7"/>
            <w:vMerge w:val="restart"/>
            <w:tcBorders>
              <w:left w:val="nil"/>
            </w:tcBorders>
            <w:vAlign w:val="center"/>
          </w:tcPr>
          <w:p>
            <w:pPr>
              <w:spacing w:line="480" w:lineRule="exact"/>
              <w:jc w:val="center"/>
              <w:textAlignment w:val="baseline"/>
              <w:rPr>
                <w:rFonts w:ascii="Times New Roman" w:hAnsi="Times New Roman" w:cs="Times New Roman"/>
                <w:szCs w:val="21"/>
              </w:rPr>
            </w:pPr>
          </w:p>
        </w:tc>
        <w:tc>
          <w:tcPr>
            <w:tcW w:w="2030" w:type="dxa"/>
            <w:gridSpan w:val="4"/>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工程类别</w:t>
            </w:r>
          </w:p>
        </w:tc>
        <w:tc>
          <w:tcPr>
            <w:tcW w:w="3178" w:type="dxa"/>
            <w:gridSpan w:val="5"/>
            <w:tcBorders>
              <w:left w:val="nil"/>
              <w:righ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MS Gothic" w:hAnsi="MS Gothic" w:eastAsia="MS Gothic" w:cs="MS Gothic"/>
                <w:kern w:val="0"/>
                <w:szCs w:val="21"/>
              </w:rPr>
              <w:t>☐</w:t>
            </w:r>
            <w:r>
              <w:rPr>
                <w:rFonts w:hint="eastAsia" w:ascii="Times New Roman" w:hAnsi="Times New Roman" w:cs="Times New Roman"/>
                <w:kern w:val="0"/>
                <w:szCs w:val="21"/>
              </w:rPr>
              <w:t>新建</w:t>
            </w:r>
            <w:r>
              <w:rPr>
                <w:rFonts w:ascii="Times New Roman" w:hAnsi="Times New Roman" w:cs="Times New Roman"/>
                <w:kern w:val="0"/>
                <w:szCs w:val="21"/>
              </w:rPr>
              <w:t xml:space="preserve"> </w:t>
            </w:r>
            <w:r>
              <w:rPr>
                <w:rFonts w:hint="eastAsia" w:ascii="MS Gothic" w:hAnsi="MS Gothic" w:eastAsia="MS Gothic" w:cs="MS Gothic"/>
                <w:kern w:val="0"/>
                <w:szCs w:val="21"/>
              </w:rPr>
              <w:t>☐</w:t>
            </w:r>
            <w:r>
              <w:rPr>
                <w:rFonts w:hint="eastAsia" w:ascii="Times New Roman" w:hAnsi="Times New Roman" w:cs="Times New Roman"/>
                <w:kern w:val="0"/>
                <w:szCs w:val="21"/>
              </w:rPr>
              <w:t>扩建</w:t>
            </w:r>
            <w:r>
              <w:rPr>
                <w:rFonts w:ascii="Times New Roman" w:hAnsi="Times New Roman" w:cs="Times New Roman"/>
                <w:kern w:val="0"/>
                <w:szCs w:val="21"/>
              </w:rPr>
              <w:t xml:space="preserve"> </w:t>
            </w:r>
            <w:r>
              <w:rPr>
                <w:rFonts w:hint="eastAsia" w:ascii="MS Gothic" w:hAnsi="MS Gothic" w:eastAsia="MS Gothic" w:cs="MS Gothic"/>
                <w:kern w:val="0"/>
                <w:szCs w:val="21"/>
              </w:rPr>
              <w:t>☐</w:t>
            </w:r>
            <w:r>
              <w:rPr>
                <w:rFonts w:hint="eastAsia" w:ascii="Times New Roman" w:hAnsi="Times New Roman" w:cs="Times New Roman"/>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1471" w:type="dxa"/>
            <w:gridSpan w:val="2"/>
            <w:vMerge w:val="continue"/>
            <w:tcBorders>
              <w:left w:val="single" w:color="auto" w:sz="12" w:space="0"/>
            </w:tcBorders>
            <w:vAlign w:val="center"/>
          </w:tcPr>
          <w:p>
            <w:pPr>
              <w:rPr>
                <w:rFonts w:ascii="Times New Roman" w:hAnsi="Times New Roman" w:cs="Times New Roman"/>
                <w:szCs w:val="21"/>
              </w:rPr>
            </w:pPr>
          </w:p>
        </w:tc>
        <w:tc>
          <w:tcPr>
            <w:tcW w:w="3207" w:type="dxa"/>
            <w:gridSpan w:val="7"/>
            <w:vMerge w:val="continue"/>
            <w:tcBorders>
              <w:left w:val="nil"/>
            </w:tcBorders>
            <w:vAlign w:val="center"/>
          </w:tcPr>
          <w:p>
            <w:pPr>
              <w:rPr>
                <w:rFonts w:ascii="Times New Roman" w:hAnsi="Times New Roman" w:cs="Times New Roman"/>
                <w:szCs w:val="21"/>
              </w:rPr>
            </w:pPr>
          </w:p>
        </w:tc>
        <w:tc>
          <w:tcPr>
            <w:tcW w:w="2030" w:type="dxa"/>
            <w:gridSpan w:val="4"/>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使用性质</w:t>
            </w:r>
          </w:p>
        </w:tc>
        <w:tc>
          <w:tcPr>
            <w:tcW w:w="3178" w:type="dxa"/>
            <w:gridSpan w:val="5"/>
            <w:tcBorders>
              <w:left w:val="nil"/>
              <w:right w:val="single" w:color="auto" w:sz="12" w:space="0"/>
            </w:tcBorders>
            <w:vAlign w:val="center"/>
          </w:tcPr>
          <w:p>
            <w:pPr>
              <w:spacing w:line="480" w:lineRule="exact"/>
              <w:jc w:val="center"/>
              <w:textAlignment w:val="baseline"/>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1471" w:type="dxa"/>
            <w:gridSpan w:val="2"/>
            <w:vMerge w:val="continue"/>
            <w:tcBorders>
              <w:left w:val="single" w:color="auto" w:sz="12" w:space="0"/>
            </w:tcBorders>
            <w:vAlign w:val="center"/>
          </w:tcPr>
          <w:p>
            <w:pPr>
              <w:rPr>
                <w:rFonts w:ascii="Times New Roman" w:hAnsi="Times New Roman" w:cs="Times New Roman"/>
                <w:szCs w:val="21"/>
              </w:rPr>
            </w:pPr>
          </w:p>
        </w:tc>
        <w:tc>
          <w:tcPr>
            <w:tcW w:w="3207" w:type="dxa"/>
            <w:gridSpan w:val="7"/>
            <w:vMerge w:val="continue"/>
            <w:tcBorders>
              <w:left w:val="nil"/>
            </w:tcBorders>
            <w:vAlign w:val="center"/>
          </w:tcPr>
          <w:p>
            <w:pPr>
              <w:rPr>
                <w:rFonts w:ascii="Times New Roman" w:hAnsi="Times New Roman" w:cs="Times New Roman"/>
                <w:szCs w:val="21"/>
              </w:rPr>
            </w:pPr>
          </w:p>
        </w:tc>
        <w:tc>
          <w:tcPr>
            <w:tcW w:w="2030" w:type="dxa"/>
            <w:gridSpan w:val="4"/>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建设工程</w:t>
            </w:r>
          </w:p>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情形判定</w:t>
            </w:r>
          </w:p>
        </w:tc>
        <w:tc>
          <w:tcPr>
            <w:tcW w:w="3178" w:type="dxa"/>
            <w:gridSpan w:val="5"/>
            <w:tcBorders>
              <w:left w:val="nil"/>
              <w:right w:val="single" w:color="auto" w:sz="12" w:space="0"/>
            </w:tcBorders>
            <w:vAlign w:val="center"/>
          </w:tcPr>
          <w:p>
            <w:pPr>
              <w:spacing w:line="480" w:lineRule="exact"/>
              <w:jc w:val="center"/>
              <w:textAlignment w:val="baseline"/>
              <w:rPr>
                <w:rFonts w:ascii="Times New Roman" w:hAnsi="Times New Roman" w:cs="Times New Roman"/>
                <w:kern w:val="0"/>
                <w:szCs w:val="21"/>
              </w:rPr>
            </w:pPr>
            <w:r>
              <w:rPr>
                <w:rFonts w:hint="eastAsia" w:ascii="MS Gothic" w:hAnsi="MS Gothic" w:eastAsia="MS Gothic" w:cs="MS Gothic"/>
                <w:kern w:val="0"/>
                <w:szCs w:val="21"/>
              </w:rPr>
              <w:t>☐</w:t>
            </w:r>
            <w:r>
              <w:rPr>
                <w:rFonts w:hint="eastAsia" w:ascii="Times New Roman" w:hAnsi="Times New Roman" w:cs="Times New Roman"/>
                <w:kern w:val="0"/>
                <w:szCs w:val="21"/>
              </w:rPr>
              <w:t>特殊建设工程</w:t>
            </w:r>
          </w:p>
          <w:p>
            <w:pPr>
              <w:spacing w:line="480" w:lineRule="exact"/>
              <w:jc w:val="center"/>
              <w:textAlignment w:val="baseline"/>
              <w:rPr>
                <w:rFonts w:ascii="Times New Roman" w:hAnsi="Times New Roman" w:cs="Times New Roman"/>
                <w:kern w:val="0"/>
                <w:szCs w:val="21"/>
              </w:rPr>
            </w:pPr>
            <w:r>
              <w:rPr>
                <w:rFonts w:hint="eastAsia" w:ascii="MS Gothic" w:hAnsi="MS Gothic" w:eastAsia="MS Gothic" w:cs="MS Gothic"/>
                <w:kern w:val="0"/>
                <w:szCs w:val="21"/>
              </w:rPr>
              <w:t>☐</w:t>
            </w:r>
            <w:r>
              <w:rPr>
                <w:rFonts w:hint="eastAsia" w:ascii="Times New Roman" w:hAnsi="Times New Roman" w:cs="Times New Roman"/>
                <w:kern w:val="0"/>
                <w:szCs w:val="21"/>
              </w:rPr>
              <w:t>其他建设工程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71" w:type="dxa"/>
            <w:gridSpan w:val="2"/>
            <w:tcBorders>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工程名称</w:t>
            </w:r>
          </w:p>
        </w:tc>
        <w:tc>
          <w:tcPr>
            <w:tcW w:w="3207" w:type="dxa"/>
            <w:gridSpan w:val="7"/>
            <w:tcBorders>
              <w:left w:val="nil"/>
            </w:tcBorders>
            <w:vAlign w:val="center"/>
          </w:tcPr>
          <w:p>
            <w:pPr>
              <w:spacing w:line="480" w:lineRule="exact"/>
              <w:jc w:val="center"/>
              <w:textAlignment w:val="baseline"/>
              <w:rPr>
                <w:rFonts w:ascii="Times New Roman" w:hAnsi="Times New Roman" w:cs="Times New Roman"/>
                <w:szCs w:val="21"/>
              </w:rPr>
            </w:pPr>
          </w:p>
        </w:tc>
        <w:tc>
          <w:tcPr>
            <w:tcW w:w="2030" w:type="dxa"/>
            <w:gridSpan w:val="4"/>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子项名称</w:t>
            </w:r>
          </w:p>
        </w:tc>
        <w:tc>
          <w:tcPr>
            <w:tcW w:w="3178" w:type="dxa"/>
            <w:gridSpan w:val="5"/>
            <w:tcBorders>
              <w:left w:val="nil"/>
              <w:right w:val="single" w:color="auto" w:sz="12" w:space="0"/>
            </w:tcBorders>
            <w:vAlign w:val="center"/>
          </w:tcPr>
          <w:p>
            <w:pPr>
              <w:spacing w:line="480" w:lineRule="exact"/>
              <w:jc w:val="center"/>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1471" w:type="dxa"/>
            <w:gridSpan w:val="2"/>
            <w:vMerge w:val="restart"/>
            <w:tcBorders>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建筑面积（㎡）</w:t>
            </w:r>
          </w:p>
        </w:tc>
        <w:tc>
          <w:tcPr>
            <w:tcW w:w="1128" w:type="dxa"/>
            <w:gridSpan w:val="3"/>
            <w:vMerge w:val="restart"/>
            <w:tcBorders>
              <w:left w:val="nil"/>
            </w:tcBorders>
            <w:vAlign w:val="center"/>
          </w:tcPr>
          <w:p>
            <w:pPr>
              <w:widowControl/>
              <w:spacing w:line="480" w:lineRule="exact"/>
              <w:jc w:val="left"/>
              <w:textAlignment w:val="baseline"/>
              <w:rPr>
                <w:rFonts w:ascii="Times New Roman" w:hAnsi="Times New Roman" w:cs="Times New Roman"/>
                <w:szCs w:val="21"/>
              </w:rPr>
            </w:pPr>
          </w:p>
        </w:tc>
        <w:tc>
          <w:tcPr>
            <w:tcW w:w="1092" w:type="dxa"/>
            <w:gridSpan w:val="2"/>
            <w:vMerge w:val="restart"/>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建筑高度（</w:t>
            </w:r>
            <w:r>
              <w:rPr>
                <w:rFonts w:ascii="宋体" w:hAnsi="宋体" w:cs="Times New Roman"/>
                <w:szCs w:val="21"/>
              </w:rPr>
              <w:t>m</w:t>
            </w:r>
            <w:r>
              <w:rPr>
                <w:rFonts w:hint="eastAsia" w:ascii="Times New Roman" w:hAnsi="Times New Roman" w:cs="Times New Roman"/>
                <w:szCs w:val="21"/>
              </w:rPr>
              <w:t>）</w:t>
            </w:r>
          </w:p>
        </w:tc>
        <w:tc>
          <w:tcPr>
            <w:tcW w:w="987" w:type="dxa"/>
            <w:gridSpan w:val="2"/>
            <w:vMerge w:val="restart"/>
            <w:tcBorders>
              <w:left w:val="nil"/>
            </w:tcBorders>
            <w:vAlign w:val="center"/>
          </w:tcPr>
          <w:p>
            <w:pPr>
              <w:widowControl/>
              <w:spacing w:line="480" w:lineRule="exact"/>
              <w:jc w:val="left"/>
              <w:textAlignment w:val="baseline"/>
              <w:rPr>
                <w:rFonts w:ascii="Times New Roman" w:hAnsi="Times New Roman" w:cs="Times New Roman"/>
                <w:szCs w:val="21"/>
              </w:rPr>
            </w:pPr>
          </w:p>
        </w:tc>
        <w:tc>
          <w:tcPr>
            <w:tcW w:w="1482" w:type="dxa"/>
            <w:vMerge w:val="restart"/>
            <w:tcBorders>
              <w:left w:val="nil"/>
            </w:tcBorders>
            <w:vAlign w:val="center"/>
          </w:tcPr>
          <w:p>
            <w:pPr>
              <w:spacing w:line="480" w:lineRule="exact"/>
              <w:textAlignment w:val="baseline"/>
              <w:rPr>
                <w:rFonts w:ascii="Times New Roman" w:hAnsi="Times New Roman" w:cs="Times New Roman"/>
                <w:szCs w:val="21"/>
              </w:rPr>
            </w:pPr>
            <w:r>
              <w:rPr>
                <w:rFonts w:hint="eastAsia" w:ascii="Times New Roman" w:hAnsi="Times New Roman" w:cs="Times New Roman"/>
                <w:szCs w:val="21"/>
              </w:rPr>
              <w:t>建筑层数</w:t>
            </w:r>
          </w:p>
        </w:tc>
        <w:tc>
          <w:tcPr>
            <w:tcW w:w="1242" w:type="dxa"/>
            <w:gridSpan w:val="5"/>
            <w:vMerge w:val="restart"/>
            <w:tcBorders>
              <w:left w:val="nil"/>
            </w:tcBorders>
            <w:vAlign w:val="center"/>
          </w:tcPr>
          <w:p>
            <w:pPr>
              <w:spacing w:line="480" w:lineRule="exact"/>
              <w:textAlignment w:val="baseline"/>
              <w:rPr>
                <w:rFonts w:ascii="Times New Roman" w:hAnsi="Times New Roman" w:cs="Times New Roman"/>
                <w:szCs w:val="21"/>
              </w:rPr>
            </w:pPr>
            <w:r>
              <w:rPr>
                <w:rFonts w:hint="eastAsia" w:ascii="Times New Roman" w:hAnsi="Times New Roman" w:cs="Times New Roman"/>
                <w:szCs w:val="21"/>
              </w:rPr>
              <w:t>地上：</w:t>
            </w:r>
          </w:p>
          <w:p>
            <w:pPr>
              <w:spacing w:line="480" w:lineRule="exact"/>
              <w:textAlignment w:val="baseline"/>
              <w:rPr>
                <w:rFonts w:ascii="Times New Roman" w:hAnsi="Times New Roman" w:cs="Times New Roman"/>
                <w:szCs w:val="21"/>
              </w:rPr>
            </w:pPr>
            <w:r>
              <w:rPr>
                <w:rFonts w:hint="eastAsia" w:ascii="Times New Roman" w:hAnsi="Times New Roman" w:cs="Times New Roman"/>
                <w:szCs w:val="21"/>
              </w:rPr>
              <w:t>地下：</w:t>
            </w:r>
          </w:p>
        </w:tc>
        <w:tc>
          <w:tcPr>
            <w:tcW w:w="1613" w:type="dxa"/>
            <w:gridSpan w:val="2"/>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建筑类别</w:t>
            </w:r>
          </w:p>
        </w:tc>
        <w:tc>
          <w:tcPr>
            <w:tcW w:w="871" w:type="dxa"/>
            <w:tcBorders>
              <w:right w:val="single" w:color="auto" w:sz="12" w:space="0"/>
            </w:tcBorders>
            <w:vAlign w:val="center"/>
          </w:tcPr>
          <w:p>
            <w:pPr>
              <w:spacing w:line="480" w:lineRule="exact"/>
              <w:jc w:val="center"/>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471" w:type="dxa"/>
            <w:gridSpan w:val="2"/>
            <w:vMerge w:val="continue"/>
            <w:tcBorders>
              <w:left w:val="single" w:color="auto" w:sz="12" w:space="0"/>
            </w:tcBorders>
            <w:vAlign w:val="center"/>
          </w:tcPr>
          <w:p>
            <w:pPr>
              <w:rPr>
                <w:rFonts w:ascii="Times New Roman" w:hAnsi="Times New Roman" w:cs="Times New Roman"/>
                <w:szCs w:val="21"/>
              </w:rPr>
            </w:pPr>
          </w:p>
        </w:tc>
        <w:tc>
          <w:tcPr>
            <w:tcW w:w="1128" w:type="dxa"/>
            <w:gridSpan w:val="3"/>
            <w:vMerge w:val="continue"/>
            <w:tcBorders>
              <w:left w:val="nil"/>
            </w:tcBorders>
            <w:vAlign w:val="center"/>
          </w:tcPr>
          <w:p>
            <w:pPr>
              <w:rPr>
                <w:rFonts w:ascii="Times New Roman" w:hAnsi="Times New Roman" w:cs="Times New Roman"/>
                <w:szCs w:val="21"/>
              </w:rPr>
            </w:pPr>
          </w:p>
        </w:tc>
        <w:tc>
          <w:tcPr>
            <w:tcW w:w="1092" w:type="dxa"/>
            <w:gridSpan w:val="2"/>
            <w:vMerge w:val="continue"/>
            <w:tcBorders>
              <w:left w:val="nil"/>
            </w:tcBorders>
            <w:vAlign w:val="center"/>
          </w:tcPr>
          <w:p>
            <w:pPr>
              <w:rPr>
                <w:rFonts w:ascii="Times New Roman" w:hAnsi="Times New Roman" w:cs="Times New Roman"/>
                <w:szCs w:val="21"/>
              </w:rPr>
            </w:pPr>
          </w:p>
        </w:tc>
        <w:tc>
          <w:tcPr>
            <w:tcW w:w="987" w:type="dxa"/>
            <w:gridSpan w:val="2"/>
            <w:vMerge w:val="continue"/>
            <w:tcBorders>
              <w:left w:val="nil"/>
            </w:tcBorders>
            <w:vAlign w:val="center"/>
          </w:tcPr>
          <w:p>
            <w:pPr>
              <w:rPr>
                <w:rFonts w:ascii="Times New Roman" w:hAnsi="Times New Roman" w:cs="Times New Roman"/>
                <w:szCs w:val="21"/>
              </w:rPr>
            </w:pPr>
          </w:p>
        </w:tc>
        <w:tc>
          <w:tcPr>
            <w:tcW w:w="1482" w:type="dxa"/>
            <w:vMerge w:val="continue"/>
            <w:tcBorders>
              <w:left w:val="nil"/>
            </w:tcBorders>
            <w:vAlign w:val="center"/>
          </w:tcPr>
          <w:p>
            <w:pPr>
              <w:rPr>
                <w:rFonts w:ascii="Times New Roman" w:hAnsi="Times New Roman" w:cs="Times New Roman"/>
                <w:szCs w:val="21"/>
              </w:rPr>
            </w:pPr>
          </w:p>
        </w:tc>
        <w:tc>
          <w:tcPr>
            <w:tcW w:w="1242" w:type="dxa"/>
            <w:gridSpan w:val="5"/>
            <w:vMerge w:val="continue"/>
            <w:tcBorders>
              <w:left w:val="nil"/>
            </w:tcBorders>
            <w:vAlign w:val="center"/>
          </w:tcPr>
          <w:p>
            <w:pPr>
              <w:rPr>
                <w:rFonts w:ascii="Times New Roman" w:hAnsi="Times New Roman" w:cs="Times New Roman"/>
                <w:szCs w:val="21"/>
              </w:rPr>
            </w:pPr>
          </w:p>
        </w:tc>
        <w:tc>
          <w:tcPr>
            <w:tcW w:w="1613" w:type="dxa"/>
            <w:gridSpan w:val="2"/>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建筑耐火等级</w:t>
            </w:r>
          </w:p>
        </w:tc>
        <w:tc>
          <w:tcPr>
            <w:tcW w:w="871" w:type="dxa"/>
            <w:tcBorders>
              <w:right w:val="single" w:color="auto" w:sz="12" w:space="0"/>
            </w:tcBorders>
            <w:vAlign w:val="center"/>
          </w:tcPr>
          <w:p>
            <w:pPr>
              <w:spacing w:line="480" w:lineRule="exact"/>
              <w:jc w:val="center"/>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471" w:type="dxa"/>
            <w:gridSpan w:val="2"/>
            <w:vMerge w:val="continue"/>
            <w:tcBorders>
              <w:left w:val="single" w:color="auto" w:sz="12" w:space="0"/>
            </w:tcBorders>
            <w:vAlign w:val="center"/>
          </w:tcPr>
          <w:p>
            <w:pPr>
              <w:rPr>
                <w:rFonts w:ascii="Times New Roman" w:hAnsi="Times New Roman" w:cs="Times New Roman"/>
                <w:szCs w:val="21"/>
              </w:rPr>
            </w:pPr>
          </w:p>
        </w:tc>
        <w:tc>
          <w:tcPr>
            <w:tcW w:w="1128" w:type="dxa"/>
            <w:gridSpan w:val="3"/>
            <w:vMerge w:val="continue"/>
            <w:tcBorders>
              <w:left w:val="nil"/>
            </w:tcBorders>
            <w:vAlign w:val="center"/>
          </w:tcPr>
          <w:p>
            <w:pPr>
              <w:rPr>
                <w:rFonts w:ascii="Times New Roman" w:hAnsi="Times New Roman" w:cs="Times New Roman"/>
                <w:szCs w:val="21"/>
              </w:rPr>
            </w:pPr>
          </w:p>
        </w:tc>
        <w:tc>
          <w:tcPr>
            <w:tcW w:w="1092" w:type="dxa"/>
            <w:gridSpan w:val="2"/>
            <w:vMerge w:val="continue"/>
            <w:tcBorders>
              <w:left w:val="nil"/>
            </w:tcBorders>
            <w:vAlign w:val="center"/>
          </w:tcPr>
          <w:p>
            <w:pPr>
              <w:rPr>
                <w:rFonts w:ascii="Times New Roman" w:hAnsi="Times New Roman" w:cs="Times New Roman"/>
                <w:szCs w:val="21"/>
              </w:rPr>
            </w:pPr>
          </w:p>
        </w:tc>
        <w:tc>
          <w:tcPr>
            <w:tcW w:w="987" w:type="dxa"/>
            <w:gridSpan w:val="2"/>
            <w:vMerge w:val="continue"/>
            <w:tcBorders>
              <w:left w:val="nil"/>
            </w:tcBorders>
            <w:vAlign w:val="center"/>
          </w:tcPr>
          <w:p>
            <w:pPr>
              <w:rPr>
                <w:rFonts w:ascii="Times New Roman" w:hAnsi="Times New Roman" w:cs="Times New Roman"/>
                <w:szCs w:val="21"/>
              </w:rPr>
            </w:pPr>
          </w:p>
        </w:tc>
        <w:tc>
          <w:tcPr>
            <w:tcW w:w="1482" w:type="dxa"/>
            <w:vMerge w:val="continue"/>
            <w:tcBorders>
              <w:left w:val="nil"/>
            </w:tcBorders>
            <w:vAlign w:val="center"/>
          </w:tcPr>
          <w:p>
            <w:pPr>
              <w:rPr>
                <w:rFonts w:ascii="Times New Roman" w:hAnsi="Times New Roman" w:cs="Times New Roman"/>
                <w:szCs w:val="21"/>
              </w:rPr>
            </w:pPr>
          </w:p>
        </w:tc>
        <w:tc>
          <w:tcPr>
            <w:tcW w:w="1242" w:type="dxa"/>
            <w:gridSpan w:val="5"/>
            <w:vMerge w:val="continue"/>
            <w:tcBorders>
              <w:left w:val="nil"/>
            </w:tcBorders>
            <w:vAlign w:val="center"/>
          </w:tcPr>
          <w:p>
            <w:pPr>
              <w:rPr>
                <w:rFonts w:ascii="Times New Roman" w:hAnsi="Times New Roman" w:cs="Times New Roman"/>
                <w:szCs w:val="21"/>
              </w:rPr>
            </w:pPr>
          </w:p>
        </w:tc>
        <w:tc>
          <w:tcPr>
            <w:tcW w:w="1613" w:type="dxa"/>
            <w:gridSpan w:val="2"/>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火灾危险性</w:t>
            </w:r>
          </w:p>
        </w:tc>
        <w:tc>
          <w:tcPr>
            <w:tcW w:w="871" w:type="dxa"/>
            <w:tcBorders>
              <w:right w:val="single" w:color="auto" w:sz="12" w:space="0"/>
            </w:tcBorders>
            <w:vAlign w:val="center"/>
          </w:tcPr>
          <w:p>
            <w:pPr>
              <w:spacing w:line="480" w:lineRule="exact"/>
              <w:jc w:val="center"/>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5" w:type="dxa"/>
            <w:vMerge w:val="restart"/>
            <w:tcBorders>
              <w:top w:val="nil"/>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审</w:t>
            </w:r>
          </w:p>
          <w:p>
            <w:pPr>
              <w:spacing w:line="480" w:lineRule="exact"/>
              <w:jc w:val="center"/>
              <w:textAlignment w:val="baseline"/>
              <w:rPr>
                <w:rFonts w:ascii="Times New Roman" w:hAnsi="Times New Roman" w:cs="Times New Roman"/>
                <w:szCs w:val="21"/>
              </w:rPr>
            </w:pPr>
          </w:p>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查</w:t>
            </w:r>
          </w:p>
          <w:p>
            <w:pPr>
              <w:spacing w:line="480" w:lineRule="exact"/>
              <w:jc w:val="center"/>
              <w:textAlignment w:val="baseline"/>
              <w:rPr>
                <w:rFonts w:ascii="Times New Roman" w:hAnsi="Times New Roman" w:cs="Times New Roman"/>
                <w:szCs w:val="21"/>
              </w:rPr>
            </w:pPr>
          </w:p>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意</w:t>
            </w:r>
          </w:p>
          <w:p>
            <w:pPr>
              <w:spacing w:line="480" w:lineRule="exact"/>
              <w:jc w:val="center"/>
              <w:textAlignment w:val="baseline"/>
              <w:rPr>
                <w:rFonts w:ascii="Times New Roman" w:hAnsi="Times New Roman" w:cs="Times New Roman"/>
                <w:szCs w:val="21"/>
              </w:rPr>
            </w:pPr>
          </w:p>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见</w:t>
            </w:r>
          </w:p>
        </w:tc>
        <w:tc>
          <w:tcPr>
            <w:tcW w:w="9271" w:type="dxa"/>
            <w:gridSpan w:val="17"/>
            <w:tcBorders>
              <w:left w:val="nil"/>
              <w:right w:val="single" w:color="auto" w:sz="12" w:space="0"/>
            </w:tcBorders>
          </w:tcPr>
          <w:p>
            <w:pPr>
              <w:spacing w:line="480" w:lineRule="exact"/>
              <w:textAlignment w:val="baseline"/>
              <w:rPr>
                <w:rFonts w:ascii="Times New Roman" w:hAnsi="Times New Roman" w:cs="Times New Roman"/>
                <w:szCs w:val="21"/>
              </w:rPr>
            </w:pPr>
            <w:r>
              <w:rPr>
                <w:rFonts w:hint="eastAsia" w:ascii="Times New Roman" w:hAnsi="Times New Roman" w:cs="Times New Roman"/>
                <w:szCs w:val="21"/>
              </w:rPr>
              <w:t>工程概况与基本评价：</w:t>
            </w:r>
          </w:p>
          <w:p>
            <w:pPr>
              <w:spacing w:line="480" w:lineRule="exact"/>
              <w:ind w:firstLine="420" w:firstLineChars="200"/>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restart"/>
            <w:tcBorders>
              <w:top w:val="nil"/>
              <w:left w:val="nil"/>
            </w:tcBorders>
            <w:vAlign w:val="center"/>
          </w:tcPr>
          <w:p>
            <w:pPr>
              <w:snapToGrid w:val="0"/>
              <w:jc w:val="center"/>
              <w:textAlignment w:val="baseline"/>
              <w:rPr>
                <w:rFonts w:ascii="Times New Roman" w:hAnsi="Times New Roman" w:cs="Times New Roman"/>
                <w:szCs w:val="21"/>
              </w:rPr>
            </w:pPr>
            <w:r>
              <w:rPr>
                <w:rFonts w:hint="eastAsia" w:ascii="Times New Roman" w:hAnsi="Times New Roman" w:cs="Times New Roman"/>
                <w:szCs w:val="21"/>
              </w:rPr>
              <w:t>执行国家工程建设消防技术标准存在的问题</w:t>
            </w:r>
          </w:p>
        </w:tc>
        <w:tc>
          <w:tcPr>
            <w:tcW w:w="3099" w:type="dxa"/>
            <w:gridSpan w:val="6"/>
            <w:vMerge w:val="restart"/>
            <w:tcBorders>
              <w:left w:val="nil"/>
            </w:tcBorders>
            <w:vAlign w:val="center"/>
          </w:tcPr>
          <w:p>
            <w:pPr>
              <w:widowControl/>
              <w:spacing w:line="280" w:lineRule="exact"/>
              <w:textAlignment w:val="baseline"/>
              <w:rPr>
                <w:rFonts w:ascii="Times New Roman" w:hAnsi="Times New Roman" w:cs="Times New Roman"/>
                <w:szCs w:val="21"/>
              </w:rPr>
            </w:pPr>
            <w:r>
              <w:rPr>
                <w:rFonts w:hint="eastAsia" w:ascii="Times New Roman" w:hAnsi="Times New Roman" w:cs="Times New Roman"/>
                <w:szCs w:val="21"/>
              </w:rPr>
              <w:t>建筑类别和耐火等级、总平面布局和平面布置、建筑构件的耐火极限和燃烧性能、建筑防火构造、安全疏散设施、灭火救援设施、建筑防爆、建筑装修和保温防火</w:t>
            </w:r>
          </w:p>
        </w:tc>
        <w:tc>
          <w:tcPr>
            <w:tcW w:w="5316" w:type="dxa"/>
            <w:gridSpan w:val="10"/>
            <w:tcBorders>
              <w:left w:val="nil"/>
              <w:right w:val="single" w:color="auto" w:sz="12" w:space="0"/>
            </w:tcBorders>
          </w:tcPr>
          <w:p>
            <w:pPr>
              <w:widowControl/>
              <w:spacing w:line="480" w:lineRule="exact"/>
              <w:jc w:val="center"/>
              <w:textAlignment w:val="baseline"/>
              <w:rPr>
                <w:rFonts w:ascii="Times New Roman" w:hAnsi="Times New Roman" w:cs="Times New Roman"/>
                <w:szCs w:val="21"/>
              </w:rPr>
            </w:pPr>
          </w:p>
          <w:p>
            <w:pPr>
              <w:widowControl/>
              <w:spacing w:line="480" w:lineRule="exact"/>
              <w:jc w:val="center"/>
              <w:textAlignment w:val="baseline"/>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审查结论：</w:t>
            </w:r>
            <w:r>
              <w:rPr>
                <w:rFonts w:hint="eastAsia" w:ascii="MS Gothic" w:hAnsi="MS Gothic" w:eastAsia="MS Gothic" w:cs="MS Gothic"/>
                <w:kern w:val="0"/>
                <w:szCs w:val="21"/>
              </w:rPr>
              <w:t>☐</w:t>
            </w:r>
            <w:r>
              <w:rPr>
                <w:rFonts w:hint="eastAsia" w:ascii="Times New Roman" w:hAnsi="Times New Roman" w:cs="Times New Roman"/>
                <w:szCs w:val="21"/>
              </w:rPr>
              <w:t>合格</w:t>
            </w:r>
            <w:r>
              <w:rPr>
                <w:rFonts w:ascii="Times New Roman" w:hAnsi="Times New Roman" w:cs="Times New Roman"/>
                <w:szCs w:val="21"/>
              </w:rPr>
              <w:t xml:space="preserve">  </w:t>
            </w:r>
            <w:r>
              <w:rPr>
                <w:rFonts w:hint="eastAsia" w:ascii="MS Gothic" w:hAnsi="MS Gothic" w:eastAsia="MS Gothic" w:cs="MS Gothic"/>
                <w:kern w:val="0"/>
                <w:szCs w:val="21"/>
              </w:rPr>
              <w:t>☐</w:t>
            </w:r>
            <w:r>
              <w:rPr>
                <w:rFonts w:hint="eastAsia" w:ascii="Times New Roman" w:hAnsi="Times New Roman"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continue"/>
            <w:tcBorders>
              <w:top w:val="nil"/>
              <w:left w:val="nil"/>
            </w:tcBorders>
            <w:vAlign w:val="center"/>
          </w:tcPr>
          <w:p>
            <w:pPr>
              <w:rPr>
                <w:rFonts w:ascii="Times New Roman" w:hAnsi="Times New Roman" w:cs="Times New Roman"/>
                <w:szCs w:val="21"/>
              </w:rPr>
            </w:pPr>
          </w:p>
        </w:tc>
        <w:tc>
          <w:tcPr>
            <w:tcW w:w="3099" w:type="dxa"/>
            <w:gridSpan w:val="6"/>
            <w:vMerge w:val="continue"/>
            <w:tcBorders>
              <w:left w:val="nil"/>
            </w:tcBorders>
            <w:vAlign w:val="center"/>
          </w:tcPr>
          <w:p>
            <w:pPr>
              <w:rPr>
                <w:rFonts w:ascii="Times New Roman" w:hAnsi="Times New Roman" w:cs="Times New Roman"/>
                <w:szCs w:val="21"/>
              </w:rPr>
            </w:pPr>
          </w:p>
        </w:tc>
        <w:tc>
          <w:tcPr>
            <w:tcW w:w="1683" w:type="dxa"/>
            <w:gridSpan w:val="3"/>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建筑审查人</w:t>
            </w:r>
          </w:p>
        </w:tc>
        <w:tc>
          <w:tcPr>
            <w:tcW w:w="1050" w:type="dxa"/>
            <w:gridSpan w:val="3"/>
            <w:tcBorders>
              <w:left w:val="nil"/>
            </w:tcBorders>
            <w:vAlign w:val="center"/>
          </w:tcPr>
          <w:p>
            <w:pPr>
              <w:widowControl/>
              <w:spacing w:line="480" w:lineRule="exact"/>
              <w:jc w:val="center"/>
              <w:textAlignment w:val="baseline"/>
              <w:rPr>
                <w:rFonts w:ascii="Times New Roman" w:hAnsi="Times New Roman" w:cs="Times New Roman"/>
                <w:szCs w:val="21"/>
              </w:rPr>
            </w:pPr>
          </w:p>
        </w:tc>
        <w:tc>
          <w:tcPr>
            <w:tcW w:w="1145" w:type="dxa"/>
            <w:gridSpan w:val="2"/>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技术复核</w:t>
            </w:r>
          </w:p>
        </w:tc>
        <w:tc>
          <w:tcPr>
            <w:tcW w:w="1438" w:type="dxa"/>
            <w:gridSpan w:val="2"/>
            <w:tcBorders>
              <w:left w:val="nil"/>
              <w:right w:val="single" w:color="auto" w:sz="12" w:space="0"/>
            </w:tcBorders>
          </w:tcPr>
          <w:p>
            <w:pPr>
              <w:pStyle w:val="28"/>
              <w:spacing w:line="480" w:lineRule="exact"/>
              <w:jc w:val="center"/>
              <w:textAlignment w:val="baseline"/>
              <w:rPr>
                <w:rFonts w:asci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continue"/>
            <w:tcBorders>
              <w:top w:val="nil"/>
              <w:left w:val="nil"/>
            </w:tcBorders>
            <w:vAlign w:val="center"/>
          </w:tcPr>
          <w:p>
            <w:pPr>
              <w:rPr>
                <w:rFonts w:ascii="Times New Roman" w:hAnsi="Times New Roman" w:cs="Times New Roman"/>
                <w:szCs w:val="21"/>
              </w:rPr>
            </w:pPr>
          </w:p>
        </w:tc>
        <w:tc>
          <w:tcPr>
            <w:tcW w:w="3099" w:type="dxa"/>
            <w:gridSpan w:val="6"/>
            <w:vMerge w:val="restart"/>
            <w:tcBorders>
              <w:top w:val="nil"/>
              <w:left w:val="nil"/>
            </w:tcBorders>
            <w:vAlign w:val="center"/>
          </w:tcPr>
          <w:p>
            <w:pPr>
              <w:spacing w:line="280" w:lineRule="exact"/>
              <w:textAlignment w:val="baseline"/>
              <w:rPr>
                <w:rFonts w:ascii="Times New Roman" w:hAnsi="Times New Roman" w:cs="Times New Roman"/>
                <w:szCs w:val="21"/>
              </w:rPr>
            </w:pPr>
            <w:r>
              <w:rPr>
                <w:rFonts w:hint="eastAsia" w:ascii="Times New Roman" w:hAnsi="Times New Roman" w:cs="Times New Roman"/>
                <w:szCs w:val="21"/>
              </w:rPr>
              <w:t>结构类型和结构安全等级、结构构件的耐火极限和燃烧性能</w:t>
            </w:r>
          </w:p>
        </w:tc>
        <w:tc>
          <w:tcPr>
            <w:tcW w:w="5316" w:type="dxa"/>
            <w:gridSpan w:val="10"/>
            <w:tcBorders>
              <w:left w:val="nil"/>
              <w:right w:val="single" w:color="auto" w:sz="12" w:space="0"/>
            </w:tcBorders>
          </w:tcPr>
          <w:p>
            <w:pPr>
              <w:widowControl/>
              <w:spacing w:line="480" w:lineRule="exact"/>
              <w:jc w:val="right"/>
              <w:textAlignment w:val="baseline"/>
              <w:rPr>
                <w:rFonts w:ascii="Times New Roman" w:hAnsi="Times New Roman" w:cs="Times New Roman"/>
                <w:szCs w:val="21"/>
              </w:rPr>
            </w:pPr>
            <w:r>
              <w:rPr>
                <w:rFonts w:hint="eastAsia" w:ascii="Times New Roman" w:hAnsi="Times New Roman" w:cs="Times New Roman"/>
                <w:szCs w:val="21"/>
              </w:rPr>
              <w:t>审查结论：</w:t>
            </w:r>
            <w:r>
              <w:rPr>
                <w:rFonts w:hint="eastAsia" w:ascii="MS Gothic" w:hAnsi="MS Gothic" w:eastAsia="MS Gothic" w:cs="MS Gothic"/>
                <w:kern w:val="0"/>
                <w:szCs w:val="21"/>
              </w:rPr>
              <w:t>☐</w:t>
            </w:r>
            <w:r>
              <w:rPr>
                <w:rFonts w:hint="eastAsia" w:ascii="Times New Roman" w:hAnsi="Times New Roman" w:cs="Times New Roman"/>
                <w:szCs w:val="21"/>
              </w:rPr>
              <w:t>合格</w:t>
            </w:r>
            <w:r>
              <w:rPr>
                <w:rFonts w:ascii="Times New Roman" w:hAnsi="Times New Roman" w:cs="Times New Roman"/>
                <w:szCs w:val="21"/>
              </w:rPr>
              <w:t xml:space="preserve">  </w:t>
            </w:r>
            <w:r>
              <w:rPr>
                <w:rFonts w:hint="eastAsia" w:ascii="MS Gothic" w:hAnsi="MS Gothic" w:eastAsia="MS Gothic" w:cs="MS Gothic"/>
                <w:kern w:val="0"/>
                <w:szCs w:val="21"/>
              </w:rPr>
              <w:t>☐</w:t>
            </w:r>
            <w:r>
              <w:rPr>
                <w:rFonts w:hint="eastAsia" w:ascii="Times New Roman" w:hAnsi="Times New Roman"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continue"/>
            <w:tcBorders>
              <w:top w:val="nil"/>
              <w:left w:val="nil"/>
            </w:tcBorders>
            <w:vAlign w:val="center"/>
          </w:tcPr>
          <w:p>
            <w:pPr>
              <w:rPr>
                <w:rFonts w:ascii="Times New Roman" w:hAnsi="Times New Roman" w:cs="Times New Roman"/>
                <w:szCs w:val="21"/>
              </w:rPr>
            </w:pPr>
          </w:p>
        </w:tc>
        <w:tc>
          <w:tcPr>
            <w:tcW w:w="3099" w:type="dxa"/>
            <w:gridSpan w:val="6"/>
            <w:vMerge w:val="continue"/>
            <w:tcBorders>
              <w:left w:val="nil"/>
            </w:tcBorders>
            <w:vAlign w:val="center"/>
          </w:tcPr>
          <w:p>
            <w:pPr>
              <w:rPr>
                <w:rFonts w:ascii="Times New Roman" w:hAnsi="Times New Roman" w:cs="Times New Roman"/>
                <w:szCs w:val="21"/>
              </w:rPr>
            </w:pPr>
          </w:p>
        </w:tc>
        <w:tc>
          <w:tcPr>
            <w:tcW w:w="1683" w:type="dxa"/>
            <w:gridSpan w:val="3"/>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结构审查人</w:t>
            </w:r>
          </w:p>
        </w:tc>
        <w:tc>
          <w:tcPr>
            <w:tcW w:w="1050" w:type="dxa"/>
            <w:gridSpan w:val="3"/>
            <w:vAlign w:val="center"/>
          </w:tcPr>
          <w:p>
            <w:pPr>
              <w:widowControl/>
              <w:spacing w:line="480" w:lineRule="exact"/>
              <w:jc w:val="center"/>
              <w:textAlignment w:val="baseline"/>
              <w:rPr>
                <w:rFonts w:ascii="Times New Roman" w:hAnsi="Times New Roman" w:cs="Times New Roman"/>
                <w:szCs w:val="21"/>
              </w:rPr>
            </w:pPr>
          </w:p>
        </w:tc>
        <w:tc>
          <w:tcPr>
            <w:tcW w:w="1145" w:type="dxa"/>
            <w:gridSpan w:val="2"/>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技术复核</w:t>
            </w:r>
          </w:p>
        </w:tc>
        <w:tc>
          <w:tcPr>
            <w:tcW w:w="1438" w:type="dxa"/>
            <w:gridSpan w:val="2"/>
            <w:tcBorders>
              <w:right w:val="single" w:color="auto" w:sz="12" w:space="0"/>
            </w:tcBorders>
          </w:tcPr>
          <w:p>
            <w:pPr>
              <w:widowControl/>
              <w:spacing w:line="480" w:lineRule="exact"/>
              <w:jc w:val="left"/>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continue"/>
            <w:tcBorders>
              <w:top w:val="nil"/>
              <w:left w:val="nil"/>
            </w:tcBorders>
            <w:vAlign w:val="center"/>
          </w:tcPr>
          <w:p>
            <w:pPr>
              <w:rPr>
                <w:rFonts w:ascii="Times New Roman" w:hAnsi="Times New Roman" w:cs="Times New Roman"/>
                <w:szCs w:val="21"/>
              </w:rPr>
            </w:pPr>
          </w:p>
        </w:tc>
        <w:tc>
          <w:tcPr>
            <w:tcW w:w="3099" w:type="dxa"/>
            <w:gridSpan w:val="6"/>
            <w:vMerge w:val="restart"/>
            <w:tcBorders>
              <w:left w:val="nil"/>
            </w:tcBorders>
            <w:vAlign w:val="center"/>
          </w:tcPr>
          <w:p>
            <w:pPr>
              <w:spacing w:line="280" w:lineRule="exact"/>
              <w:textAlignment w:val="baseline"/>
              <w:rPr>
                <w:rFonts w:ascii="Times New Roman" w:hAnsi="Times New Roman" w:cs="Times New Roman"/>
                <w:szCs w:val="21"/>
              </w:rPr>
            </w:pPr>
            <w:r>
              <w:rPr>
                <w:rFonts w:hint="eastAsia" w:ascii="Times New Roman" w:hAnsi="Times New Roman" w:cs="Times New Roman"/>
                <w:szCs w:val="21"/>
              </w:rPr>
              <w:t>消防水源、供排水设施、室内外消火栓系统、自动喷水灭火系统、其他自动灭火系统、建筑灭火器及其他灭火器材</w:t>
            </w:r>
          </w:p>
        </w:tc>
        <w:tc>
          <w:tcPr>
            <w:tcW w:w="5316" w:type="dxa"/>
            <w:gridSpan w:val="10"/>
            <w:tcBorders>
              <w:left w:val="nil"/>
              <w:right w:val="single" w:color="auto" w:sz="12" w:space="0"/>
            </w:tcBorders>
          </w:tcPr>
          <w:p>
            <w:pPr>
              <w:widowControl/>
              <w:spacing w:line="480" w:lineRule="exact"/>
              <w:jc w:val="right"/>
              <w:textAlignment w:val="baseline"/>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审查结论：</w:t>
            </w:r>
            <w:r>
              <w:rPr>
                <w:rFonts w:hint="eastAsia" w:ascii="MS Gothic" w:hAnsi="MS Gothic" w:eastAsia="MS Gothic" w:cs="MS Gothic"/>
                <w:kern w:val="0"/>
                <w:szCs w:val="21"/>
              </w:rPr>
              <w:t>☐</w:t>
            </w:r>
            <w:r>
              <w:rPr>
                <w:rFonts w:hint="eastAsia" w:ascii="Times New Roman" w:hAnsi="Times New Roman" w:cs="Times New Roman"/>
                <w:szCs w:val="21"/>
              </w:rPr>
              <w:t>合格</w:t>
            </w:r>
            <w:r>
              <w:rPr>
                <w:rFonts w:ascii="Times New Roman" w:hAnsi="Times New Roman" w:cs="Times New Roman"/>
                <w:szCs w:val="21"/>
              </w:rPr>
              <w:t xml:space="preserve">  </w:t>
            </w:r>
            <w:r>
              <w:rPr>
                <w:rFonts w:hint="eastAsia" w:ascii="MS Gothic" w:hAnsi="MS Gothic" w:eastAsia="MS Gothic" w:cs="MS Gothic"/>
                <w:kern w:val="0"/>
                <w:szCs w:val="21"/>
              </w:rPr>
              <w:t>☐</w:t>
            </w:r>
            <w:r>
              <w:rPr>
                <w:rFonts w:hint="eastAsia" w:ascii="Times New Roman" w:hAnsi="Times New Roman"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continue"/>
            <w:tcBorders>
              <w:top w:val="nil"/>
              <w:left w:val="nil"/>
            </w:tcBorders>
            <w:vAlign w:val="center"/>
          </w:tcPr>
          <w:p>
            <w:pPr>
              <w:rPr>
                <w:rFonts w:ascii="Times New Roman" w:hAnsi="Times New Roman" w:cs="Times New Roman"/>
                <w:szCs w:val="21"/>
              </w:rPr>
            </w:pPr>
          </w:p>
        </w:tc>
        <w:tc>
          <w:tcPr>
            <w:tcW w:w="3099" w:type="dxa"/>
            <w:gridSpan w:val="6"/>
            <w:vMerge w:val="continue"/>
            <w:tcBorders>
              <w:top w:val="nil"/>
              <w:left w:val="nil"/>
            </w:tcBorders>
            <w:vAlign w:val="center"/>
          </w:tcPr>
          <w:p>
            <w:pPr>
              <w:rPr>
                <w:rFonts w:ascii="Times New Roman" w:hAnsi="Times New Roman" w:cs="Times New Roman"/>
                <w:szCs w:val="21"/>
              </w:rPr>
            </w:pPr>
          </w:p>
        </w:tc>
        <w:tc>
          <w:tcPr>
            <w:tcW w:w="1683" w:type="dxa"/>
            <w:gridSpan w:val="3"/>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给排水审查人</w:t>
            </w:r>
          </w:p>
        </w:tc>
        <w:tc>
          <w:tcPr>
            <w:tcW w:w="1050" w:type="dxa"/>
            <w:gridSpan w:val="3"/>
            <w:tcBorders>
              <w:left w:val="nil"/>
            </w:tcBorders>
            <w:vAlign w:val="center"/>
          </w:tcPr>
          <w:p>
            <w:pPr>
              <w:widowControl/>
              <w:spacing w:line="480" w:lineRule="exact"/>
              <w:jc w:val="center"/>
              <w:textAlignment w:val="baseline"/>
              <w:rPr>
                <w:rFonts w:ascii="Times New Roman" w:hAnsi="Times New Roman" w:cs="Times New Roman"/>
                <w:szCs w:val="21"/>
              </w:rPr>
            </w:pPr>
          </w:p>
        </w:tc>
        <w:tc>
          <w:tcPr>
            <w:tcW w:w="1145" w:type="dxa"/>
            <w:gridSpan w:val="2"/>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技术复核</w:t>
            </w:r>
          </w:p>
        </w:tc>
        <w:tc>
          <w:tcPr>
            <w:tcW w:w="1438" w:type="dxa"/>
            <w:gridSpan w:val="2"/>
            <w:tcBorders>
              <w:left w:val="nil"/>
              <w:right w:val="single" w:color="auto" w:sz="12" w:space="0"/>
            </w:tcBorders>
          </w:tcPr>
          <w:p>
            <w:pPr>
              <w:widowControl/>
              <w:spacing w:line="480" w:lineRule="exact"/>
              <w:jc w:val="left"/>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continue"/>
            <w:tcBorders>
              <w:top w:val="nil"/>
              <w:left w:val="nil"/>
            </w:tcBorders>
            <w:vAlign w:val="center"/>
          </w:tcPr>
          <w:p>
            <w:pPr>
              <w:rPr>
                <w:rFonts w:ascii="Times New Roman" w:hAnsi="Times New Roman" w:cs="Times New Roman"/>
                <w:szCs w:val="21"/>
              </w:rPr>
            </w:pPr>
          </w:p>
        </w:tc>
        <w:tc>
          <w:tcPr>
            <w:tcW w:w="3099" w:type="dxa"/>
            <w:gridSpan w:val="6"/>
            <w:vMerge w:val="restart"/>
            <w:tcBorders>
              <w:top w:val="nil"/>
              <w:left w:val="nil"/>
            </w:tcBorders>
            <w:vAlign w:val="center"/>
          </w:tcPr>
          <w:p>
            <w:pPr>
              <w:spacing w:line="280" w:lineRule="exact"/>
              <w:textAlignment w:val="baseline"/>
              <w:rPr>
                <w:rFonts w:ascii="Times New Roman" w:hAnsi="Times New Roman" w:cs="Times New Roman"/>
                <w:szCs w:val="21"/>
              </w:rPr>
            </w:pPr>
            <w:r>
              <w:rPr>
                <w:rFonts w:hint="eastAsia" w:ascii="Times New Roman" w:hAnsi="Times New Roman" w:cs="Times New Roman"/>
                <w:szCs w:val="21"/>
              </w:rPr>
              <w:t>消防电源、应急照明、火灾自动报警系统及联动控制系统、火灾剩余电源监控系统、消防电源监控系统</w:t>
            </w:r>
          </w:p>
        </w:tc>
        <w:tc>
          <w:tcPr>
            <w:tcW w:w="5316" w:type="dxa"/>
            <w:gridSpan w:val="10"/>
            <w:tcBorders>
              <w:left w:val="nil"/>
              <w:right w:val="single" w:color="auto" w:sz="12" w:space="0"/>
            </w:tcBorders>
          </w:tcPr>
          <w:p>
            <w:pPr>
              <w:widowControl/>
              <w:spacing w:line="480" w:lineRule="exact"/>
              <w:jc w:val="center"/>
              <w:textAlignment w:val="baseline"/>
              <w:rPr>
                <w:rFonts w:ascii="Times New Roman" w:hAnsi="Times New Roman" w:cs="Times New Roman"/>
                <w:szCs w:val="21"/>
              </w:rPr>
            </w:pPr>
          </w:p>
          <w:p>
            <w:pPr>
              <w:widowControl/>
              <w:spacing w:line="480" w:lineRule="exact"/>
              <w:jc w:val="right"/>
              <w:textAlignment w:val="baseline"/>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审查结论：</w:t>
            </w:r>
            <w:r>
              <w:rPr>
                <w:rFonts w:hint="eastAsia" w:ascii="MS Gothic" w:hAnsi="MS Gothic" w:eastAsia="MS Gothic" w:cs="MS Gothic"/>
                <w:kern w:val="0"/>
                <w:szCs w:val="21"/>
              </w:rPr>
              <w:t>☐</w:t>
            </w:r>
            <w:r>
              <w:rPr>
                <w:rFonts w:hint="eastAsia" w:ascii="Times New Roman" w:hAnsi="Times New Roman" w:cs="Times New Roman"/>
                <w:szCs w:val="21"/>
              </w:rPr>
              <w:t>合格</w:t>
            </w:r>
            <w:r>
              <w:rPr>
                <w:rFonts w:ascii="Times New Roman" w:hAnsi="Times New Roman" w:cs="Times New Roman"/>
                <w:szCs w:val="21"/>
              </w:rPr>
              <w:t xml:space="preserve">  </w:t>
            </w:r>
            <w:r>
              <w:rPr>
                <w:rFonts w:hint="eastAsia" w:ascii="MS Gothic" w:hAnsi="MS Gothic" w:eastAsia="MS Gothic" w:cs="MS Gothic"/>
                <w:kern w:val="0"/>
                <w:szCs w:val="21"/>
              </w:rPr>
              <w:t>☐</w:t>
            </w:r>
            <w:r>
              <w:rPr>
                <w:rFonts w:hint="eastAsia" w:ascii="Times New Roman" w:hAnsi="Times New Roman"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continue"/>
            <w:tcBorders>
              <w:top w:val="nil"/>
              <w:left w:val="nil"/>
            </w:tcBorders>
            <w:vAlign w:val="center"/>
          </w:tcPr>
          <w:p>
            <w:pPr>
              <w:rPr>
                <w:rFonts w:ascii="Times New Roman" w:hAnsi="Times New Roman" w:cs="Times New Roman"/>
                <w:szCs w:val="21"/>
              </w:rPr>
            </w:pPr>
          </w:p>
        </w:tc>
        <w:tc>
          <w:tcPr>
            <w:tcW w:w="3099" w:type="dxa"/>
            <w:gridSpan w:val="6"/>
            <w:vMerge w:val="continue"/>
            <w:tcBorders>
              <w:top w:val="nil"/>
              <w:left w:val="nil"/>
            </w:tcBorders>
            <w:vAlign w:val="center"/>
          </w:tcPr>
          <w:p>
            <w:pPr>
              <w:rPr>
                <w:rFonts w:ascii="Times New Roman" w:hAnsi="Times New Roman" w:cs="Times New Roman"/>
                <w:szCs w:val="21"/>
              </w:rPr>
            </w:pPr>
          </w:p>
        </w:tc>
        <w:tc>
          <w:tcPr>
            <w:tcW w:w="1683" w:type="dxa"/>
            <w:gridSpan w:val="3"/>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电气审查人</w:t>
            </w:r>
          </w:p>
        </w:tc>
        <w:tc>
          <w:tcPr>
            <w:tcW w:w="1050" w:type="dxa"/>
            <w:gridSpan w:val="3"/>
            <w:tcBorders>
              <w:left w:val="nil"/>
            </w:tcBorders>
            <w:vAlign w:val="center"/>
          </w:tcPr>
          <w:p>
            <w:pPr>
              <w:widowControl/>
              <w:spacing w:line="480" w:lineRule="exact"/>
              <w:jc w:val="center"/>
              <w:textAlignment w:val="baseline"/>
              <w:rPr>
                <w:rFonts w:ascii="Times New Roman" w:hAnsi="Times New Roman" w:cs="Times New Roman"/>
                <w:szCs w:val="21"/>
              </w:rPr>
            </w:pPr>
          </w:p>
        </w:tc>
        <w:tc>
          <w:tcPr>
            <w:tcW w:w="1145" w:type="dxa"/>
            <w:gridSpan w:val="2"/>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技术复核</w:t>
            </w:r>
          </w:p>
        </w:tc>
        <w:tc>
          <w:tcPr>
            <w:tcW w:w="1438" w:type="dxa"/>
            <w:gridSpan w:val="2"/>
            <w:tcBorders>
              <w:left w:val="nil"/>
              <w:right w:val="single" w:color="auto" w:sz="12" w:space="0"/>
            </w:tcBorders>
          </w:tcPr>
          <w:p>
            <w:pPr>
              <w:widowControl/>
              <w:spacing w:line="480" w:lineRule="exact"/>
              <w:jc w:val="left"/>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continue"/>
            <w:tcBorders>
              <w:top w:val="nil"/>
              <w:left w:val="nil"/>
            </w:tcBorders>
            <w:vAlign w:val="center"/>
          </w:tcPr>
          <w:p>
            <w:pPr>
              <w:rPr>
                <w:rFonts w:ascii="Times New Roman" w:hAnsi="Times New Roman" w:cs="Times New Roman"/>
                <w:szCs w:val="21"/>
              </w:rPr>
            </w:pPr>
          </w:p>
        </w:tc>
        <w:tc>
          <w:tcPr>
            <w:tcW w:w="3099" w:type="dxa"/>
            <w:gridSpan w:val="6"/>
            <w:vMerge w:val="restart"/>
            <w:tcBorders>
              <w:top w:val="nil"/>
              <w:left w:val="nil"/>
            </w:tcBorders>
            <w:vAlign w:val="center"/>
          </w:tcPr>
          <w:p>
            <w:pPr>
              <w:spacing w:line="280" w:lineRule="exact"/>
              <w:textAlignment w:val="baseline"/>
              <w:rPr>
                <w:rFonts w:ascii="Times New Roman" w:hAnsi="Times New Roman" w:cs="Times New Roman"/>
                <w:szCs w:val="21"/>
              </w:rPr>
            </w:pPr>
            <w:r>
              <w:rPr>
                <w:rFonts w:hint="eastAsia" w:ascii="Times New Roman" w:hAnsi="Times New Roman" w:cs="Times New Roman"/>
                <w:szCs w:val="21"/>
              </w:rPr>
              <w:t>供暖通风及空气调节系统的防火防爆，防排烟系统</w:t>
            </w:r>
          </w:p>
        </w:tc>
        <w:tc>
          <w:tcPr>
            <w:tcW w:w="5316" w:type="dxa"/>
            <w:gridSpan w:val="10"/>
            <w:tcBorders>
              <w:left w:val="nil"/>
              <w:right w:val="single" w:color="auto" w:sz="12" w:space="0"/>
            </w:tcBorders>
          </w:tcPr>
          <w:p>
            <w:pPr>
              <w:widowControl/>
              <w:spacing w:line="480" w:lineRule="exact"/>
              <w:ind w:firstLine="2625" w:firstLineChars="1250"/>
              <w:jc w:val="center"/>
              <w:textAlignment w:val="baseline"/>
              <w:rPr>
                <w:rFonts w:ascii="Times New Roman" w:hAnsi="Times New Roman" w:cs="Times New Roman"/>
                <w:szCs w:val="21"/>
              </w:rPr>
            </w:pPr>
          </w:p>
          <w:p>
            <w:pPr>
              <w:widowControl/>
              <w:spacing w:line="480" w:lineRule="exact"/>
              <w:jc w:val="right"/>
              <w:textAlignment w:val="baseline"/>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审查结论：</w:t>
            </w:r>
            <w:r>
              <w:rPr>
                <w:rFonts w:hint="eastAsia" w:ascii="MS Gothic" w:hAnsi="MS Gothic" w:eastAsia="MS Gothic" w:cs="MS Gothic"/>
                <w:kern w:val="0"/>
                <w:szCs w:val="21"/>
              </w:rPr>
              <w:t>☐</w:t>
            </w:r>
            <w:r>
              <w:rPr>
                <w:rFonts w:hint="eastAsia" w:ascii="Times New Roman" w:hAnsi="Times New Roman" w:cs="Times New Roman"/>
                <w:szCs w:val="21"/>
              </w:rPr>
              <w:t>合格</w:t>
            </w:r>
            <w:r>
              <w:rPr>
                <w:rFonts w:ascii="Times New Roman" w:hAnsi="Times New Roman" w:cs="Times New Roman"/>
                <w:szCs w:val="21"/>
              </w:rPr>
              <w:t xml:space="preserve">  </w:t>
            </w:r>
            <w:r>
              <w:rPr>
                <w:rFonts w:hint="eastAsia" w:ascii="MS Gothic" w:hAnsi="MS Gothic" w:eastAsia="MS Gothic" w:cs="MS Gothic"/>
                <w:kern w:val="0"/>
                <w:szCs w:val="21"/>
              </w:rPr>
              <w:t>☐</w:t>
            </w:r>
            <w:r>
              <w:rPr>
                <w:rFonts w:hint="eastAsia" w:ascii="Times New Roman" w:hAnsi="Times New Roman"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vMerge w:val="continue"/>
            <w:tcBorders>
              <w:top w:val="nil"/>
              <w:left w:val="nil"/>
            </w:tcBorders>
            <w:vAlign w:val="center"/>
          </w:tcPr>
          <w:p>
            <w:pPr>
              <w:rPr>
                <w:rFonts w:ascii="Times New Roman" w:hAnsi="Times New Roman" w:cs="Times New Roman"/>
                <w:szCs w:val="21"/>
              </w:rPr>
            </w:pPr>
          </w:p>
        </w:tc>
        <w:tc>
          <w:tcPr>
            <w:tcW w:w="3099" w:type="dxa"/>
            <w:gridSpan w:val="6"/>
            <w:vMerge w:val="continue"/>
            <w:tcBorders>
              <w:top w:val="nil"/>
              <w:left w:val="nil"/>
            </w:tcBorders>
            <w:vAlign w:val="center"/>
          </w:tcPr>
          <w:p>
            <w:pPr>
              <w:rPr>
                <w:rFonts w:ascii="Times New Roman" w:hAnsi="Times New Roman" w:cs="Times New Roman"/>
                <w:szCs w:val="21"/>
              </w:rPr>
            </w:pPr>
          </w:p>
        </w:tc>
        <w:tc>
          <w:tcPr>
            <w:tcW w:w="1683" w:type="dxa"/>
            <w:gridSpan w:val="3"/>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暖通审查人</w:t>
            </w:r>
          </w:p>
        </w:tc>
        <w:tc>
          <w:tcPr>
            <w:tcW w:w="1050" w:type="dxa"/>
            <w:gridSpan w:val="3"/>
            <w:tcBorders>
              <w:left w:val="nil"/>
            </w:tcBorders>
            <w:vAlign w:val="center"/>
          </w:tcPr>
          <w:p>
            <w:pPr>
              <w:widowControl/>
              <w:spacing w:line="480" w:lineRule="exact"/>
              <w:jc w:val="center"/>
              <w:textAlignment w:val="baseline"/>
              <w:rPr>
                <w:rFonts w:ascii="Times New Roman" w:hAnsi="Times New Roman" w:cs="Times New Roman"/>
                <w:szCs w:val="21"/>
              </w:rPr>
            </w:pPr>
          </w:p>
        </w:tc>
        <w:tc>
          <w:tcPr>
            <w:tcW w:w="1145" w:type="dxa"/>
            <w:gridSpan w:val="2"/>
            <w:tcBorders>
              <w:left w:val="nil"/>
            </w:tcBorders>
            <w:vAlign w:val="center"/>
          </w:tcPr>
          <w:p>
            <w:pPr>
              <w:widowControl/>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技术复核</w:t>
            </w:r>
          </w:p>
        </w:tc>
        <w:tc>
          <w:tcPr>
            <w:tcW w:w="1438" w:type="dxa"/>
            <w:gridSpan w:val="2"/>
            <w:tcBorders>
              <w:left w:val="nil"/>
              <w:right w:val="single" w:color="auto" w:sz="12" w:space="0"/>
            </w:tcBorders>
          </w:tcPr>
          <w:p>
            <w:pPr>
              <w:widowControl/>
              <w:spacing w:line="480" w:lineRule="exact"/>
              <w:jc w:val="left"/>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15" w:type="dxa"/>
            <w:vMerge w:val="continue"/>
            <w:tcBorders>
              <w:top w:val="nil"/>
              <w:left w:val="single" w:color="auto" w:sz="12" w:space="0"/>
            </w:tcBorders>
            <w:vAlign w:val="center"/>
          </w:tcPr>
          <w:p>
            <w:pPr>
              <w:rPr>
                <w:rFonts w:ascii="Times New Roman" w:hAnsi="Times New Roman" w:cs="Times New Roman"/>
                <w:szCs w:val="21"/>
              </w:rPr>
            </w:pPr>
          </w:p>
        </w:tc>
        <w:tc>
          <w:tcPr>
            <w:tcW w:w="856" w:type="dxa"/>
            <w:tcBorders>
              <w:left w:val="nil"/>
            </w:tcBorders>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建议</w:t>
            </w:r>
          </w:p>
        </w:tc>
        <w:tc>
          <w:tcPr>
            <w:tcW w:w="8415" w:type="dxa"/>
            <w:gridSpan w:val="16"/>
            <w:tcBorders>
              <w:left w:val="nil"/>
              <w:right w:val="single" w:color="auto" w:sz="12" w:space="0"/>
            </w:tcBorders>
          </w:tcPr>
          <w:p>
            <w:pPr>
              <w:spacing w:line="480" w:lineRule="exact"/>
              <w:jc w:val="left"/>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71" w:type="dxa"/>
            <w:gridSpan w:val="2"/>
            <w:tcBorders>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审查结论</w:t>
            </w:r>
          </w:p>
        </w:tc>
        <w:tc>
          <w:tcPr>
            <w:tcW w:w="1920" w:type="dxa"/>
            <w:gridSpan w:val="4"/>
            <w:tcBorders>
              <w:left w:val="nil"/>
            </w:tcBorders>
            <w:vAlign w:val="center"/>
          </w:tcPr>
          <w:p>
            <w:pPr>
              <w:spacing w:line="480" w:lineRule="exact"/>
              <w:textAlignment w:val="baseline"/>
              <w:rPr>
                <w:rFonts w:ascii="Times New Roman" w:hAnsi="Times New Roman" w:cs="Times New Roman"/>
                <w:szCs w:val="21"/>
              </w:rPr>
            </w:pPr>
            <w:r>
              <w:rPr>
                <w:rFonts w:hint="eastAsia" w:ascii="MS Gothic" w:hAnsi="MS Gothic" w:eastAsia="MS Gothic" w:cs="MS Gothic"/>
                <w:kern w:val="0"/>
                <w:szCs w:val="21"/>
              </w:rPr>
              <w:t>☐</w:t>
            </w:r>
            <w:r>
              <w:rPr>
                <w:rFonts w:hint="eastAsia" w:ascii="Times New Roman" w:hAnsi="Times New Roman" w:cs="Times New Roman"/>
                <w:szCs w:val="21"/>
              </w:rPr>
              <w:t>合格</w:t>
            </w:r>
            <w:r>
              <w:rPr>
                <w:rFonts w:ascii="Times New Roman" w:hAnsi="Times New Roman" w:cs="Times New Roman"/>
                <w:szCs w:val="21"/>
              </w:rPr>
              <w:t xml:space="preserve">  </w:t>
            </w:r>
            <w:r>
              <w:rPr>
                <w:rFonts w:hint="eastAsia" w:ascii="MS Gothic" w:hAnsi="MS Gothic" w:eastAsia="MS Gothic" w:cs="MS Gothic"/>
                <w:kern w:val="0"/>
                <w:szCs w:val="21"/>
              </w:rPr>
              <w:t>☐</w:t>
            </w:r>
            <w:r>
              <w:rPr>
                <w:rFonts w:hint="eastAsia" w:ascii="Times New Roman" w:hAnsi="Times New Roman" w:cs="Times New Roman"/>
                <w:szCs w:val="21"/>
              </w:rPr>
              <w:t>不合格</w:t>
            </w:r>
          </w:p>
        </w:tc>
        <w:tc>
          <w:tcPr>
            <w:tcW w:w="3301" w:type="dxa"/>
            <w:gridSpan w:val="6"/>
            <w:tcBorders>
              <w:left w:val="nil"/>
            </w:tcBorders>
            <w:vAlign w:val="center"/>
          </w:tcPr>
          <w:p>
            <w:pPr>
              <w:spacing w:line="480" w:lineRule="exact"/>
              <w:textAlignment w:val="baseline"/>
              <w:rPr>
                <w:rFonts w:ascii="Times New Roman" w:hAnsi="Times New Roman" w:cs="Times New Roman"/>
                <w:szCs w:val="21"/>
              </w:rPr>
            </w:pPr>
            <w:r>
              <w:rPr>
                <w:rFonts w:hint="eastAsia" w:ascii="Times New Roman" w:hAnsi="Times New Roman" w:cs="Times New Roman"/>
                <w:szCs w:val="21"/>
              </w:rPr>
              <w:t>是否提请专家评审</w:t>
            </w:r>
            <w:r>
              <w:rPr>
                <w:rFonts w:ascii="Times New Roman" w:hAnsi="Times New Roman" w:cs="Times New Roman"/>
                <w:szCs w:val="21"/>
              </w:rPr>
              <w:t xml:space="preserve"> </w:t>
            </w:r>
            <w:r>
              <w:rPr>
                <w:rFonts w:hint="eastAsia" w:ascii="Times New Roman" w:hAnsi="Times New Roman" w:cs="Times New Roman"/>
                <w:szCs w:val="21"/>
              </w:rPr>
              <w:t>是</w:t>
            </w:r>
            <w:r>
              <w:rPr>
                <w:rFonts w:hint="eastAsia" w:ascii="MS Gothic" w:hAnsi="MS Gothic" w:eastAsia="MS Gothic" w:cs="MS Gothic"/>
                <w:kern w:val="0"/>
                <w:szCs w:val="21"/>
              </w:rPr>
              <w:t>☐</w:t>
            </w:r>
            <w:r>
              <w:rPr>
                <w:rFonts w:ascii="MS Gothic" w:hAnsi="MS Gothic" w:cs="MS Gothic"/>
                <w:kern w:val="0"/>
                <w:szCs w:val="21"/>
              </w:rPr>
              <w:t xml:space="preserve">  </w:t>
            </w:r>
            <w:r>
              <w:rPr>
                <w:rFonts w:hint="eastAsia" w:ascii="Times New Roman" w:hAnsi="Times New Roman" w:cs="Times New Roman"/>
                <w:szCs w:val="21"/>
              </w:rPr>
              <w:t>否</w:t>
            </w:r>
            <w:r>
              <w:rPr>
                <w:rFonts w:hint="eastAsia" w:ascii="MS Gothic" w:hAnsi="MS Gothic" w:eastAsia="MS Gothic" w:cs="MS Gothic"/>
                <w:kern w:val="0"/>
                <w:szCs w:val="21"/>
              </w:rPr>
              <w:t>☐</w:t>
            </w:r>
          </w:p>
        </w:tc>
        <w:tc>
          <w:tcPr>
            <w:tcW w:w="3194" w:type="dxa"/>
            <w:gridSpan w:val="6"/>
            <w:tcBorders>
              <w:left w:val="nil"/>
              <w:right w:val="single" w:color="auto" w:sz="12" w:space="0"/>
            </w:tcBorders>
            <w:vAlign w:val="center"/>
          </w:tcPr>
          <w:p>
            <w:pPr>
              <w:spacing w:line="480" w:lineRule="exact"/>
              <w:textAlignment w:val="baseline"/>
              <w:rPr>
                <w:rFonts w:ascii="Times New Roman" w:hAnsi="Times New Roman" w:cs="Times New Roman"/>
                <w:szCs w:val="21"/>
              </w:rPr>
            </w:pPr>
            <w:r>
              <w:rPr>
                <w:rFonts w:hint="eastAsia" w:ascii="Times New Roman" w:hAnsi="Times New Roman" w:cs="Times New Roman"/>
                <w:szCs w:val="21"/>
              </w:rPr>
              <w:t>是否通过专家评审</w:t>
            </w:r>
            <w:r>
              <w:rPr>
                <w:rFonts w:ascii="Times New Roman" w:hAnsi="Times New Roman" w:cs="Times New Roman"/>
                <w:szCs w:val="21"/>
              </w:rPr>
              <w:t xml:space="preserve">  </w:t>
            </w:r>
            <w:r>
              <w:rPr>
                <w:rFonts w:hint="eastAsia" w:ascii="Times New Roman" w:hAnsi="Times New Roman" w:cs="Times New Roman"/>
                <w:szCs w:val="21"/>
              </w:rPr>
              <w:t>是</w:t>
            </w:r>
            <w:r>
              <w:rPr>
                <w:rFonts w:hint="eastAsia" w:ascii="MS Gothic" w:hAnsi="MS Gothic" w:eastAsia="MS Gothic" w:cs="MS Gothic"/>
                <w:kern w:val="0"/>
                <w:szCs w:val="21"/>
              </w:rPr>
              <w:t>☐</w:t>
            </w:r>
            <w:r>
              <w:rPr>
                <w:rFonts w:ascii="MS Gothic" w:hAnsi="MS Gothic" w:cs="MS Gothic"/>
                <w:kern w:val="0"/>
                <w:szCs w:val="21"/>
              </w:rPr>
              <w:t xml:space="preserve">  </w:t>
            </w:r>
            <w:r>
              <w:rPr>
                <w:rFonts w:hint="eastAsia" w:ascii="Times New Roman" w:hAnsi="Times New Roman" w:cs="Times New Roman"/>
                <w:szCs w:val="21"/>
              </w:rPr>
              <w:t>否</w:t>
            </w:r>
            <w:r>
              <w:rPr>
                <w:rFonts w:hint="eastAsia" w:ascii="MS Gothic" w:hAnsi="MS Gothic" w:eastAsia="MS Gothic" w:cs="MS Gothic"/>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997" w:type="dxa"/>
            <w:gridSpan w:val="4"/>
            <w:tcBorders>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违反的强制性条文数</w:t>
            </w:r>
          </w:p>
        </w:tc>
        <w:tc>
          <w:tcPr>
            <w:tcW w:w="1394" w:type="dxa"/>
            <w:gridSpan w:val="2"/>
            <w:tcBorders>
              <w:left w:val="nil"/>
            </w:tcBorders>
            <w:vAlign w:val="center"/>
          </w:tcPr>
          <w:p>
            <w:pPr>
              <w:spacing w:line="480" w:lineRule="exact"/>
              <w:textAlignment w:val="baseline"/>
              <w:rPr>
                <w:rFonts w:ascii="Times New Roman" w:hAnsi="Times New Roman" w:cs="Times New Roman"/>
                <w:szCs w:val="21"/>
              </w:rPr>
            </w:pPr>
          </w:p>
        </w:tc>
        <w:tc>
          <w:tcPr>
            <w:tcW w:w="5057" w:type="dxa"/>
            <w:gridSpan w:val="10"/>
            <w:tcBorders>
              <w:left w:val="nil"/>
            </w:tcBorders>
            <w:vAlign w:val="center"/>
          </w:tcPr>
          <w:p>
            <w:pPr>
              <w:spacing w:line="480" w:lineRule="exact"/>
              <w:jc w:val="left"/>
              <w:textAlignment w:val="baseline"/>
              <w:rPr>
                <w:rFonts w:ascii="Times New Roman" w:hAnsi="Times New Roman" w:cs="Times New Roman"/>
                <w:szCs w:val="21"/>
              </w:rPr>
            </w:pPr>
            <w:r>
              <w:rPr>
                <w:rFonts w:hint="eastAsia" w:ascii="Times New Roman" w:hAnsi="Times New Roman" w:cs="Times New Roman"/>
                <w:szCs w:val="21"/>
              </w:rPr>
              <w:t>违反国家工程建设消防技术标准中带有</w:t>
            </w:r>
            <w:r>
              <w:rPr>
                <w:rFonts w:ascii="Times New Roman" w:hAnsi="Times New Roman" w:cs="Times New Roman"/>
                <w:szCs w:val="21"/>
              </w:rPr>
              <w:t>“</w:t>
            </w:r>
            <w:r>
              <w:rPr>
                <w:rFonts w:hint="eastAsia" w:ascii="Times New Roman" w:hAnsi="Times New Roman" w:cs="Times New Roman"/>
                <w:szCs w:val="21"/>
              </w:rPr>
              <w:t>严禁</w:t>
            </w:r>
            <w:r>
              <w:rPr>
                <w:rFonts w:ascii="Times New Roman" w:hAnsi="Times New Roman" w:cs="Times New Roman"/>
                <w:szCs w:val="21"/>
              </w:rPr>
              <w:t>”</w:t>
            </w:r>
            <w:r>
              <w:rPr>
                <w:rFonts w:hint="eastAsia" w:ascii="Times New Roman" w:hAnsi="Times New Roman" w:cs="Times New Roman"/>
                <w:szCs w:val="21"/>
              </w:rPr>
              <w:t>、</w:t>
            </w:r>
            <w:r>
              <w:rPr>
                <w:rFonts w:ascii="Times New Roman" w:hAnsi="Times New Roman" w:cs="Times New Roman"/>
                <w:szCs w:val="21"/>
              </w:rPr>
              <w:t>“</w:t>
            </w:r>
            <w:r>
              <w:rPr>
                <w:rFonts w:hint="eastAsia" w:ascii="Times New Roman" w:hAnsi="Times New Roman" w:cs="Times New Roman"/>
                <w:szCs w:val="21"/>
              </w:rPr>
              <w:t>必须</w:t>
            </w:r>
            <w:r>
              <w:rPr>
                <w:rFonts w:ascii="Times New Roman" w:hAnsi="Times New Roman" w:cs="Times New Roman"/>
                <w:szCs w:val="21"/>
              </w:rPr>
              <w:t>”</w:t>
            </w:r>
            <w:r>
              <w:rPr>
                <w:rFonts w:hint="eastAsia" w:ascii="Times New Roman" w:hAnsi="Times New Roman" w:cs="Times New Roman"/>
                <w:szCs w:val="21"/>
              </w:rPr>
              <w:t>、</w:t>
            </w:r>
            <w:r>
              <w:rPr>
                <w:rFonts w:ascii="Times New Roman" w:hAnsi="Times New Roman" w:cs="Times New Roman"/>
                <w:szCs w:val="21"/>
              </w:rPr>
              <w:t>“</w:t>
            </w:r>
            <w:r>
              <w:rPr>
                <w:rFonts w:hint="eastAsia" w:ascii="Times New Roman" w:hAnsi="Times New Roman" w:cs="Times New Roman"/>
                <w:szCs w:val="21"/>
              </w:rPr>
              <w:t>应</w:t>
            </w:r>
            <w:r>
              <w:rPr>
                <w:rFonts w:ascii="Times New Roman" w:hAnsi="Times New Roman" w:cs="Times New Roman"/>
                <w:szCs w:val="21"/>
              </w:rPr>
              <w:t>”</w:t>
            </w:r>
            <w:r>
              <w:rPr>
                <w:rFonts w:hint="eastAsia" w:ascii="Times New Roman" w:hAnsi="Times New Roman" w:cs="Times New Roman"/>
                <w:szCs w:val="21"/>
              </w:rPr>
              <w:t>、</w:t>
            </w:r>
            <w:r>
              <w:rPr>
                <w:rFonts w:ascii="Times New Roman" w:hAnsi="Times New Roman" w:cs="Times New Roman"/>
                <w:szCs w:val="21"/>
              </w:rPr>
              <w:t>“</w:t>
            </w:r>
            <w:r>
              <w:rPr>
                <w:rFonts w:hint="eastAsia" w:ascii="Times New Roman" w:hAnsi="Times New Roman" w:cs="Times New Roman"/>
                <w:szCs w:val="21"/>
              </w:rPr>
              <w:t>不应</w:t>
            </w:r>
            <w:r>
              <w:rPr>
                <w:rFonts w:ascii="Times New Roman" w:hAnsi="Times New Roman" w:cs="Times New Roman"/>
                <w:szCs w:val="21"/>
              </w:rPr>
              <w:t>”</w:t>
            </w:r>
            <w:r>
              <w:rPr>
                <w:rFonts w:hint="eastAsia" w:ascii="Times New Roman" w:hAnsi="Times New Roman" w:cs="Times New Roman"/>
                <w:szCs w:val="21"/>
              </w:rPr>
              <w:t>、</w:t>
            </w:r>
            <w:r>
              <w:rPr>
                <w:rFonts w:ascii="Times New Roman" w:hAnsi="Times New Roman" w:cs="Times New Roman"/>
                <w:szCs w:val="21"/>
              </w:rPr>
              <w:t>“</w:t>
            </w:r>
            <w:r>
              <w:rPr>
                <w:rFonts w:hint="eastAsia" w:ascii="Times New Roman" w:hAnsi="Times New Roman" w:cs="Times New Roman"/>
                <w:szCs w:val="21"/>
              </w:rPr>
              <w:t>不得</w:t>
            </w:r>
            <w:r>
              <w:rPr>
                <w:rFonts w:ascii="Times New Roman" w:hAnsi="Times New Roman" w:cs="Times New Roman"/>
                <w:szCs w:val="21"/>
              </w:rPr>
              <w:t>”</w:t>
            </w:r>
            <w:r>
              <w:rPr>
                <w:rFonts w:hint="eastAsia" w:ascii="Times New Roman" w:hAnsi="Times New Roman" w:cs="Times New Roman"/>
                <w:szCs w:val="21"/>
              </w:rPr>
              <w:t>要求的非强制性条文数</w:t>
            </w:r>
          </w:p>
        </w:tc>
        <w:tc>
          <w:tcPr>
            <w:tcW w:w="1438" w:type="dxa"/>
            <w:gridSpan w:val="2"/>
            <w:tcBorders>
              <w:left w:val="nil"/>
              <w:right w:val="single" w:color="auto" w:sz="12" w:space="0"/>
            </w:tcBorders>
            <w:vAlign w:val="center"/>
          </w:tcPr>
          <w:p>
            <w:pPr>
              <w:spacing w:line="480" w:lineRule="exact"/>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1" w:type="dxa"/>
            <w:gridSpan w:val="2"/>
            <w:tcBorders>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处理意见</w:t>
            </w:r>
          </w:p>
        </w:tc>
        <w:tc>
          <w:tcPr>
            <w:tcW w:w="5237" w:type="dxa"/>
            <w:gridSpan w:val="11"/>
            <w:tcBorders>
              <w:left w:val="nil"/>
            </w:tcBorders>
            <w:vAlign w:val="center"/>
          </w:tcPr>
          <w:p>
            <w:pPr>
              <w:spacing w:line="480" w:lineRule="exact"/>
              <w:textAlignment w:val="baseline"/>
              <w:rPr>
                <w:rFonts w:ascii="Times New Roman" w:hAnsi="Times New Roman" w:cs="Times New Roman"/>
                <w:szCs w:val="21"/>
              </w:rPr>
            </w:pPr>
            <w:r>
              <w:rPr>
                <w:rFonts w:hint="eastAsia" w:ascii="MS Gothic" w:hAnsi="MS Gothic" w:eastAsia="MS Gothic" w:cs="MS Gothic"/>
                <w:kern w:val="0"/>
                <w:szCs w:val="21"/>
              </w:rPr>
              <w:t>☐</w:t>
            </w:r>
            <w:r>
              <w:rPr>
                <w:rFonts w:hint="eastAsia" w:ascii="Times New Roman" w:hAnsi="Times New Roman" w:cs="Times New Roman"/>
                <w:szCs w:val="21"/>
              </w:rPr>
              <w:t>不修改</w:t>
            </w:r>
            <w:r>
              <w:rPr>
                <w:rFonts w:ascii="Times New Roman" w:hAnsi="Times New Roman" w:cs="Times New Roman"/>
                <w:szCs w:val="21"/>
              </w:rPr>
              <w:t xml:space="preserve">  </w:t>
            </w:r>
            <w:r>
              <w:rPr>
                <w:rFonts w:hint="eastAsia" w:ascii="MS Gothic" w:hAnsi="MS Gothic" w:eastAsia="MS Gothic" w:cs="MS Gothic"/>
                <w:kern w:val="0"/>
                <w:szCs w:val="21"/>
              </w:rPr>
              <w:t>☐</w:t>
            </w:r>
            <w:r>
              <w:rPr>
                <w:rFonts w:hint="eastAsia" w:ascii="Times New Roman" w:hAnsi="Times New Roman" w:cs="Times New Roman"/>
                <w:szCs w:val="21"/>
              </w:rPr>
              <w:t>一般修改</w:t>
            </w:r>
            <w:r>
              <w:rPr>
                <w:rFonts w:ascii="Times New Roman" w:hAnsi="Times New Roman" w:cs="Times New Roman"/>
                <w:szCs w:val="21"/>
              </w:rPr>
              <w:t xml:space="preserve">  </w:t>
            </w:r>
            <w:r>
              <w:rPr>
                <w:rFonts w:hint="eastAsia" w:ascii="MS Gothic" w:hAnsi="MS Gothic" w:eastAsia="MS Gothic" w:cs="MS Gothic"/>
                <w:kern w:val="0"/>
                <w:szCs w:val="21"/>
              </w:rPr>
              <w:t>☐</w:t>
            </w:r>
            <w:r>
              <w:rPr>
                <w:rFonts w:hint="eastAsia" w:ascii="Times New Roman" w:hAnsi="Times New Roman" w:cs="Times New Roman"/>
                <w:szCs w:val="21"/>
              </w:rPr>
              <w:t>重大修改</w:t>
            </w:r>
            <w:r>
              <w:rPr>
                <w:rFonts w:ascii="Times New Roman" w:hAnsi="Times New Roman" w:cs="Times New Roman"/>
                <w:szCs w:val="21"/>
              </w:rPr>
              <w:t xml:space="preserve">   </w:t>
            </w:r>
            <w:r>
              <w:rPr>
                <w:rFonts w:hint="eastAsia" w:ascii="MS Gothic" w:hAnsi="MS Gothic" w:eastAsia="MS Gothic" w:cs="MS Gothic"/>
                <w:kern w:val="0"/>
                <w:szCs w:val="21"/>
              </w:rPr>
              <w:t>☐</w:t>
            </w:r>
            <w:r>
              <w:rPr>
                <w:rFonts w:hint="eastAsia" w:ascii="Times New Roman" w:hAnsi="Times New Roman" w:cs="Times New Roman"/>
                <w:szCs w:val="21"/>
              </w:rPr>
              <w:t>重新设计</w:t>
            </w:r>
          </w:p>
        </w:tc>
        <w:tc>
          <w:tcPr>
            <w:tcW w:w="1740" w:type="dxa"/>
            <w:gridSpan w:val="3"/>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是否复审</w:t>
            </w:r>
          </w:p>
        </w:tc>
        <w:tc>
          <w:tcPr>
            <w:tcW w:w="1438" w:type="dxa"/>
            <w:gridSpan w:val="2"/>
            <w:tcBorders>
              <w:left w:val="nil"/>
              <w:right w:val="single" w:color="auto" w:sz="12" w:space="0"/>
            </w:tcBorders>
            <w:vAlign w:val="center"/>
          </w:tcPr>
          <w:p>
            <w:pPr>
              <w:spacing w:line="480" w:lineRule="exact"/>
              <w:textAlignment w:val="baseline"/>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942" w:type="dxa"/>
            <w:gridSpan w:val="3"/>
            <w:tcBorders>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技术负责人</w:t>
            </w:r>
          </w:p>
          <w:p>
            <w:pPr>
              <w:spacing w:line="480" w:lineRule="exact"/>
              <w:jc w:val="center"/>
              <w:textAlignment w:val="baseline"/>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签字</w:t>
            </w:r>
            <w:r>
              <w:rPr>
                <w:rFonts w:ascii="Times New Roman" w:hAnsi="Times New Roman" w:cs="Times New Roman"/>
                <w:szCs w:val="21"/>
              </w:rPr>
              <w:t>)</w:t>
            </w:r>
          </w:p>
        </w:tc>
        <w:tc>
          <w:tcPr>
            <w:tcW w:w="2736" w:type="dxa"/>
            <w:gridSpan w:val="6"/>
            <w:vAlign w:val="bottom"/>
          </w:tcPr>
          <w:p>
            <w:pPr>
              <w:spacing w:line="480" w:lineRule="exact"/>
              <w:ind w:right="420"/>
              <w:textAlignment w:val="baseline"/>
              <w:rPr>
                <w:rFonts w:ascii="Times New Roman" w:hAnsi="Times New Roman" w:cs="Times New Roman"/>
                <w:szCs w:val="21"/>
              </w:rPr>
            </w:pPr>
          </w:p>
          <w:p>
            <w:pPr>
              <w:spacing w:line="480" w:lineRule="exact"/>
              <w:jc w:val="right"/>
              <w:textAlignment w:val="baseline"/>
              <w:rPr>
                <w:rFonts w:ascii="Times New Roman" w:hAnsi="Times New Roman" w:cs="Times New Roman"/>
                <w:szCs w:val="21"/>
              </w:rPr>
            </w:pPr>
            <w:r>
              <w:rPr>
                <w:rFonts w:hint="eastAsia" w:ascii="Times New Roman" w:hAnsi="Times New Roman" w:cs="Times New Roman"/>
                <w:szCs w:val="21"/>
              </w:rPr>
              <w:t>年</w:t>
            </w:r>
            <w:r>
              <w:rPr>
                <w:rFonts w:ascii="Times New Roman" w:hAnsi="Times New Roman" w:cs="Times New Roman"/>
                <w:szCs w:val="21"/>
              </w:rPr>
              <w:t xml:space="preserve">   </w:t>
            </w:r>
            <w:r>
              <w:rPr>
                <w:rFonts w:hint="eastAsia" w:ascii="Times New Roman" w:hAnsi="Times New Roman" w:cs="Times New Roman"/>
                <w:szCs w:val="21"/>
              </w:rPr>
              <w:t>月</w:t>
            </w:r>
            <w:r>
              <w:rPr>
                <w:rFonts w:ascii="Times New Roman" w:hAnsi="Times New Roman" w:cs="Times New Roman"/>
                <w:szCs w:val="21"/>
              </w:rPr>
              <w:t xml:space="preserve">   </w:t>
            </w:r>
            <w:r>
              <w:rPr>
                <w:rFonts w:hint="eastAsia" w:ascii="Times New Roman" w:hAnsi="Times New Roman" w:cs="Times New Roman"/>
                <w:szCs w:val="21"/>
              </w:rPr>
              <w:t>日</w:t>
            </w:r>
            <w:r>
              <w:rPr>
                <w:rFonts w:ascii="Times New Roman" w:hAnsi="Times New Roman" w:cs="Times New Roman"/>
                <w:szCs w:val="21"/>
              </w:rPr>
              <w:t xml:space="preserve">      </w:t>
            </w:r>
          </w:p>
        </w:tc>
        <w:tc>
          <w:tcPr>
            <w:tcW w:w="2030" w:type="dxa"/>
            <w:gridSpan w:val="4"/>
            <w:vMerge w:val="restart"/>
            <w:tcBorders>
              <w:left w:val="nil"/>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审查机构</w:t>
            </w:r>
          </w:p>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（签</w:t>
            </w:r>
            <w:r>
              <w:rPr>
                <w:rFonts w:ascii="Times New Roman" w:hAnsi="Times New Roman" w:cs="Times New Roman"/>
                <w:szCs w:val="21"/>
              </w:rPr>
              <w:t xml:space="preserve"> </w:t>
            </w:r>
            <w:r>
              <w:rPr>
                <w:rFonts w:hint="eastAsia" w:ascii="Times New Roman" w:hAnsi="Times New Roman" w:cs="Times New Roman"/>
                <w:szCs w:val="21"/>
              </w:rPr>
              <w:t>章）</w:t>
            </w:r>
          </w:p>
        </w:tc>
        <w:tc>
          <w:tcPr>
            <w:tcW w:w="3178" w:type="dxa"/>
            <w:gridSpan w:val="5"/>
            <w:vMerge w:val="restart"/>
            <w:tcBorders>
              <w:left w:val="nil"/>
              <w:right w:val="single" w:color="auto" w:sz="12" w:space="0"/>
            </w:tcBorders>
            <w:vAlign w:val="bottom"/>
          </w:tcPr>
          <w:p>
            <w:pPr>
              <w:spacing w:line="480" w:lineRule="exact"/>
              <w:jc w:val="right"/>
              <w:textAlignment w:val="baseline"/>
              <w:rPr>
                <w:rFonts w:ascii="Times New Roman" w:hAnsi="Times New Roman" w:cs="Times New Roman"/>
                <w:szCs w:val="21"/>
              </w:rPr>
            </w:pPr>
          </w:p>
          <w:p>
            <w:pPr>
              <w:wordWrap w:val="0"/>
              <w:spacing w:line="480" w:lineRule="exact"/>
              <w:jc w:val="right"/>
              <w:textAlignment w:val="baseline"/>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年</w:t>
            </w:r>
            <w:r>
              <w:rPr>
                <w:rFonts w:ascii="Times New Roman" w:hAnsi="Times New Roman" w:cs="Times New Roman"/>
                <w:szCs w:val="21"/>
              </w:rPr>
              <w:t xml:space="preserve">   </w:t>
            </w:r>
            <w:r>
              <w:rPr>
                <w:rFonts w:hint="eastAsia" w:ascii="Times New Roman" w:hAnsi="Times New Roman" w:cs="Times New Roman"/>
                <w:szCs w:val="21"/>
              </w:rPr>
              <w:t>月</w:t>
            </w:r>
            <w:r>
              <w:rPr>
                <w:rFonts w:ascii="Times New Roman" w:hAnsi="Times New Roman" w:cs="Times New Roman"/>
                <w:szCs w:val="21"/>
              </w:rPr>
              <w:t xml:space="preserve">  </w:t>
            </w:r>
            <w:r>
              <w:rPr>
                <w:rFonts w:hint="eastAsia" w:ascii="Times New Roman" w:hAnsi="Times New Roman"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942" w:type="dxa"/>
            <w:gridSpan w:val="3"/>
            <w:tcBorders>
              <w:left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项目负责人</w:t>
            </w:r>
          </w:p>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（签字）</w:t>
            </w:r>
          </w:p>
        </w:tc>
        <w:tc>
          <w:tcPr>
            <w:tcW w:w="2736" w:type="dxa"/>
            <w:gridSpan w:val="6"/>
            <w:vAlign w:val="bottom"/>
          </w:tcPr>
          <w:p>
            <w:pPr>
              <w:spacing w:line="480" w:lineRule="exact"/>
              <w:jc w:val="right"/>
              <w:textAlignment w:val="baseline"/>
              <w:rPr>
                <w:rFonts w:ascii="Times New Roman" w:hAnsi="Times New Roman" w:cs="Times New Roman"/>
                <w:szCs w:val="21"/>
              </w:rPr>
            </w:pPr>
            <w:r>
              <w:rPr>
                <w:rFonts w:hint="eastAsia" w:ascii="Times New Roman" w:hAnsi="Times New Roman" w:cs="Times New Roman"/>
                <w:szCs w:val="21"/>
              </w:rPr>
              <w:t>年</w:t>
            </w:r>
            <w:r>
              <w:rPr>
                <w:rFonts w:ascii="Times New Roman" w:hAnsi="Times New Roman" w:cs="Times New Roman"/>
                <w:szCs w:val="21"/>
              </w:rPr>
              <w:t xml:space="preserve">   </w:t>
            </w:r>
            <w:r>
              <w:rPr>
                <w:rFonts w:hint="eastAsia" w:ascii="Times New Roman" w:hAnsi="Times New Roman" w:cs="Times New Roman"/>
                <w:szCs w:val="21"/>
              </w:rPr>
              <w:t>月</w:t>
            </w:r>
            <w:r>
              <w:rPr>
                <w:rFonts w:ascii="Times New Roman" w:hAnsi="Times New Roman" w:cs="Times New Roman"/>
                <w:szCs w:val="21"/>
              </w:rPr>
              <w:t xml:space="preserve">   </w:t>
            </w:r>
            <w:r>
              <w:rPr>
                <w:rFonts w:hint="eastAsia" w:ascii="Times New Roman" w:hAnsi="Times New Roman" w:cs="Times New Roman"/>
                <w:szCs w:val="21"/>
              </w:rPr>
              <w:t>日</w:t>
            </w:r>
          </w:p>
        </w:tc>
        <w:tc>
          <w:tcPr>
            <w:tcW w:w="2030" w:type="dxa"/>
            <w:gridSpan w:val="4"/>
            <w:vMerge w:val="continue"/>
            <w:tcBorders>
              <w:left w:val="nil"/>
            </w:tcBorders>
            <w:vAlign w:val="center"/>
          </w:tcPr>
          <w:p>
            <w:pPr>
              <w:rPr>
                <w:rFonts w:ascii="Times New Roman" w:hAnsi="Times New Roman" w:cs="Times New Roman"/>
                <w:szCs w:val="21"/>
              </w:rPr>
            </w:pPr>
          </w:p>
        </w:tc>
        <w:tc>
          <w:tcPr>
            <w:tcW w:w="3178" w:type="dxa"/>
            <w:gridSpan w:val="5"/>
            <w:vMerge w:val="continue"/>
            <w:tcBorders>
              <w:left w:val="nil"/>
              <w:right w:val="single" w:color="auto" w:sz="12" w:space="0"/>
            </w:tcBorders>
            <w:vAlign w:val="bottom"/>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942" w:type="dxa"/>
            <w:gridSpan w:val="3"/>
            <w:tcBorders>
              <w:left w:val="single" w:color="auto" w:sz="12" w:space="0"/>
              <w:bottom w:val="single" w:color="auto" w:sz="12" w:space="0"/>
            </w:tcBorders>
            <w:vAlign w:val="center"/>
          </w:tcPr>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法定代表人</w:t>
            </w:r>
          </w:p>
          <w:p>
            <w:pPr>
              <w:spacing w:line="480" w:lineRule="exact"/>
              <w:jc w:val="center"/>
              <w:textAlignment w:val="baseline"/>
              <w:rPr>
                <w:rFonts w:ascii="Times New Roman" w:hAnsi="Times New Roman" w:cs="Times New Roman"/>
                <w:szCs w:val="21"/>
              </w:rPr>
            </w:pPr>
            <w:r>
              <w:rPr>
                <w:rFonts w:hint="eastAsia" w:ascii="Times New Roman" w:hAnsi="Times New Roman" w:cs="Times New Roman"/>
                <w:szCs w:val="21"/>
              </w:rPr>
              <w:t>（签字）</w:t>
            </w:r>
          </w:p>
        </w:tc>
        <w:tc>
          <w:tcPr>
            <w:tcW w:w="2736" w:type="dxa"/>
            <w:gridSpan w:val="6"/>
            <w:tcBorders>
              <w:bottom w:val="single" w:color="auto" w:sz="12" w:space="0"/>
            </w:tcBorders>
            <w:vAlign w:val="bottom"/>
          </w:tcPr>
          <w:p>
            <w:pPr>
              <w:spacing w:line="480" w:lineRule="exact"/>
              <w:jc w:val="right"/>
              <w:textAlignment w:val="baseline"/>
              <w:rPr>
                <w:rFonts w:ascii="Times New Roman" w:hAnsi="Times New Roman" w:cs="Times New Roman"/>
                <w:szCs w:val="21"/>
              </w:rPr>
            </w:pPr>
            <w:r>
              <w:rPr>
                <w:rFonts w:hint="eastAsia" w:ascii="Times New Roman" w:hAnsi="Times New Roman" w:cs="Times New Roman"/>
                <w:szCs w:val="21"/>
              </w:rPr>
              <w:t>年</w:t>
            </w:r>
            <w:r>
              <w:rPr>
                <w:rFonts w:ascii="Times New Roman" w:hAnsi="Times New Roman" w:cs="Times New Roman"/>
                <w:szCs w:val="21"/>
              </w:rPr>
              <w:t xml:space="preserve">   </w:t>
            </w:r>
            <w:r>
              <w:rPr>
                <w:rFonts w:hint="eastAsia" w:ascii="Times New Roman" w:hAnsi="Times New Roman" w:cs="Times New Roman"/>
                <w:szCs w:val="21"/>
              </w:rPr>
              <w:t>月</w:t>
            </w:r>
            <w:r>
              <w:rPr>
                <w:rFonts w:ascii="Times New Roman" w:hAnsi="Times New Roman" w:cs="Times New Roman"/>
                <w:szCs w:val="21"/>
              </w:rPr>
              <w:t xml:space="preserve">   </w:t>
            </w:r>
            <w:r>
              <w:rPr>
                <w:rFonts w:hint="eastAsia" w:ascii="Times New Roman" w:hAnsi="Times New Roman" w:cs="Times New Roman"/>
                <w:szCs w:val="21"/>
              </w:rPr>
              <w:t>日</w:t>
            </w:r>
          </w:p>
        </w:tc>
        <w:tc>
          <w:tcPr>
            <w:tcW w:w="2030" w:type="dxa"/>
            <w:gridSpan w:val="4"/>
            <w:vMerge w:val="continue"/>
            <w:tcBorders>
              <w:left w:val="nil"/>
              <w:bottom w:val="single" w:color="auto" w:sz="12" w:space="0"/>
            </w:tcBorders>
            <w:vAlign w:val="center"/>
          </w:tcPr>
          <w:p>
            <w:pPr>
              <w:rPr>
                <w:rFonts w:ascii="Times New Roman" w:hAnsi="Times New Roman" w:cs="Times New Roman"/>
                <w:szCs w:val="21"/>
              </w:rPr>
            </w:pPr>
          </w:p>
        </w:tc>
        <w:tc>
          <w:tcPr>
            <w:tcW w:w="3178" w:type="dxa"/>
            <w:gridSpan w:val="5"/>
            <w:vMerge w:val="continue"/>
            <w:tcBorders>
              <w:left w:val="nil"/>
              <w:bottom w:val="single" w:color="auto" w:sz="12" w:space="0"/>
              <w:right w:val="single" w:color="auto" w:sz="12" w:space="0"/>
            </w:tcBorders>
            <w:vAlign w:val="bottom"/>
          </w:tcPr>
          <w:p>
            <w:pPr>
              <w:rPr>
                <w:rFonts w:ascii="Times New Roman" w:hAnsi="Times New Roman" w:cs="Times New Roman"/>
                <w:szCs w:val="21"/>
              </w:rPr>
            </w:pPr>
          </w:p>
        </w:tc>
      </w:tr>
    </w:tbl>
    <w:p>
      <w:pPr>
        <w:textAlignment w:val="baseline"/>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、具体意见详见建筑、给排水、暖通、电气专业审查意见表。</w:t>
      </w:r>
    </w:p>
    <w:p>
      <w:pPr>
        <w:ind w:firstLine="360" w:firstLineChars="200"/>
        <w:textAlignment w:val="baseline"/>
        <w:rPr>
          <w:rFonts w:ascii="宋体"/>
          <w:sz w:val="18"/>
          <w:szCs w:val="18"/>
        </w:rPr>
      </w:pPr>
      <w:r>
        <w:rPr>
          <w:rFonts w:ascii="宋体" w:hAnsi="宋体"/>
          <w:sz w:val="18"/>
          <w:szCs w:val="18"/>
        </w:rPr>
        <w:t>2</w:t>
      </w:r>
      <w:r>
        <w:rPr>
          <w:rFonts w:hint="eastAsia" w:ascii="宋体" w:hAnsi="宋体"/>
          <w:sz w:val="18"/>
          <w:szCs w:val="18"/>
        </w:rPr>
        <w:t>、凡违反强制性条文，请在该条前面加“●”作标识；违反其他带有“严禁”、“必须”、“应”、“不应”、“不得”要求的非强制性条文，请在该条前面加“▲”作标识。</w:t>
      </w:r>
    </w:p>
    <w:p>
      <w:pPr>
        <w:ind w:firstLine="360" w:firstLineChars="200"/>
        <w:rPr>
          <w:rFonts w:eastAsia="方正仿宋_GBK"/>
          <w:sz w:val="28"/>
          <w:szCs w:val="28"/>
        </w:rPr>
      </w:pPr>
      <w:r>
        <w:rPr>
          <w:rFonts w:ascii="宋体" w:hAnsi="宋体"/>
          <w:sz w:val="18"/>
          <w:szCs w:val="18"/>
        </w:rPr>
        <w:t>3</w:t>
      </w:r>
      <w:r>
        <w:rPr>
          <w:rFonts w:hint="eastAsia" w:ascii="宋体" w:hAnsi="宋体"/>
          <w:sz w:val="18"/>
          <w:szCs w:val="18"/>
        </w:rPr>
        <w:t>、在审查结论和处理意见在方形内打“√”，如√。</w:t>
      </w:r>
      <w:r>
        <w:rPr>
          <w:rFonts w:ascii="宋体" w:hAnsi="宋体"/>
          <w:sz w:val="18"/>
          <w:szCs w:val="18"/>
        </w:rPr>
        <w:t xml:space="preserve">     </w:t>
      </w:r>
    </w:p>
    <w:p>
      <w:pPr>
        <w:snapToGrid w:val="0"/>
        <w:spacing w:line="600" w:lineRule="exact"/>
        <w:rPr>
          <w:rFonts w:ascii="仿宋_GB2312" w:eastAsia="仿宋_GB2312" w:cs="仿宋_GB2312"/>
          <w:sz w:val="32"/>
          <w:szCs w:val="32"/>
        </w:rPr>
      </w:pPr>
    </w:p>
    <w:p>
      <w:pPr>
        <w:snapToGrid w:val="0"/>
        <w:spacing w:line="600" w:lineRule="exact"/>
        <w:rPr>
          <w:rFonts w:ascii="仿宋_GB2312" w:eastAsia="仿宋_GB2312" w:cs="仿宋_GB2312"/>
          <w:sz w:val="32"/>
          <w:szCs w:val="32"/>
        </w:rPr>
      </w:pPr>
    </w:p>
    <w:p>
      <w:pPr>
        <w:snapToGrid w:val="0"/>
        <w:spacing w:line="600" w:lineRule="exact"/>
        <w:rPr>
          <w:rFonts w:ascii="仿宋_GB2312" w:eastAsia="仿宋_GB2312" w:cs="仿宋_GB2312"/>
          <w:sz w:val="32"/>
          <w:szCs w:val="32"/>
        </w:rPr>
      </w:pPr>
      <w:bookmarkStart w:id="0" w:name="_GoBack"/>
      <w:bookmarkEnd w:id="0"/>
    </w:p>
    <w:sectPr>
      <w:footerReference r:id="rId3" w:type="default"/>
      <w:footerReference r:id="rId4" w:type="even"/>
      <w:pgSz w:w="11906" w:h="16838"/>
      <w:pgMar w:top="1440" w:right="1803" w:bottom="1440" w:left="1803" w:header="851" w:footer="992" w:gutter="0"/>
      <w:pgNumType w:fmt="decimal" w:start="4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兰亭黑_GBK">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LiberationSerif">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00" w:firstLineChars="10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r>
      <w:rPr>
        <w:sz w:val="30"/>
        <w:szCs w:val="3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QxMmE3MjhjNzgzN2NiN2FjMWFiODdmYjk2YTU1ZmQifQ=="/>
  </w:docVars>
  <w:rsids>
    <w:rsidRoot w:val="00316317"/>
    <w:rsid w:val="000404B7"/>
    <w:rsid w:val="00042FD4"/>
    <w:rsid w:val="0004443F"/>
    <w:rsid w:val="0005304C"/>
    <w:rsid w:val="00061EEA"/>
    <w:rsid w:val="000651C4"/>
    <w:rsid w:val="00094347"/>
    <w:rsid w:val="00097D74"/>
    <w:rsid w:val="000A5E5C"/>
    <w:rsid w:val="000C6196"/>
    <w:rsid w:val="000D2E6E"/>
    <w:rsid w:val="001103F9"/>
    <w:rsid w:val="00140E57"/>
    <w:rsid w:val="00165ABD"/>
    <w:rsid w:val="001A16BD"/>
    <w:rsid w:val="001A71A3"/>
    <w:rsid w:val="001D63C5"/>
    <w:rsid w:val="001F63C1"/>
    <w:rsid w:val="00214BFE"/>
    <w:rsid w:val="00223B8A"/>
    <w:rsid w:val="00241E32"/>
    <w:rsid w:val="00247ACF"/>
    <w:rsid w:val="00281E47"/>
    <w:rsid w:val="002F3F87"/>
    <w:rsid w:val="002F4CDB"/>
    <w:rsid w:val="00316317"/>
    <w:rsid w:val="0032240C"/>
    <w:rsid w:val="00345FA8"/>
    <w:rsid w:val="00350EA8"/>
    <w:rsid w:val="00351926"/>
    <w:rsid w:val="00356B7D"/>
    <w:rsid w:val="003D4C8A"/>
    <w:rsid w:val="003F16C6"/>
    <w:rsid w:val="00403382"/>
    <w:rsid w:val="00403DBA"/>
    <w:rsid w:val="00427DD7"/>
    <w:rsid w:val="00431354"/>
    <w:rsid w:val="00433674"/>
    <w:rsid w:val="004561BB"/>
    <w:rsid w:val="004608C4"/>
    <w:rsid w:val="00463965"/>
    <w:rsid w:val="00483928"/>
    <w:rsid w:val="004966ED"/>
    <w:rsid w:val="004B6331"/>
    <w:rsid w:val="004C40FE"/>
    <w:rsid w:val="004D5F72"/>
    <w:rsid w:val="004E5364"/>
    <w:rsid w:val="00502AB2"/>
    <w:rsid w:val="00516FFB"/>
    <w:rsid w:val="00517459"/>
    <w:rsid w:val="0055226C"/>
    <w:rsid w:val="0058091C"/>
    <w:rsid w:val="005935B4"/>
    <w:rsid w:val="005E4EC5"/>
    <w:rsid w:val="005F6A1B"/>
    <w:rsid w:val="0060770E"/>
    <w:rsid w:val="0063764C"/>
    <w:rsid w:val="006740F8"/>
    <w:rsid w:val="00687823"/>
    <w:rsid w:val="006C336D"/>
    <w:rsid w:val="006D4893"/>
    <w:rsid w:val="006F2758"/>
    <w:rsid w:val="00720A34"/>
    <w:rsid w:val="00736C45"/>
    <w:rsid w:val="00752A14"/>
    <w:rsid w:val="00753C11"/>
    <w:rsid w:val="00762E92"/>
    <w:rsid w:val="0077456E"/>
    <w:rsid w:val="00794FD0"/>
    <w:rsid w:val="007C718C"/>
    <w:rsid w:val="007D2FAD"/>
    <w:rsid w:val="007E3609"/>
    <w:rsid w:val="00817159"/>
    <w:rsid w:val="0083176A"/>
    <w:rsid w:val="00840290"/>
    <w:rsid w:val="00843E32"/>
    <w:rsid w:val="00866E0C"/>
    <w:rsid w:val="00871870"/>
    <w:rsid w:val="00883B32"/>
    <w:rsid w:val="00895A6F"/>
    <w:rsid w:val="008B75F5"/>
    <w:rsid w:val="00905E59"/>
    <w:rsid w:val="0092471E"/>
    <w:rsid w:val="00925FE4"/>
    <w:rsid w:val="00942677"/>
    <w:rsid w:val="00954E60"/>
    <w:rsid w:val="00974B68"/>
    <w:rsid w:val="00975FC2"/>
    <w:rsid w:val="009C2025"/>
    <w:rsid w:val="009C709F"/>
    <w:rsid w:val="009E62DB"/>
    <w:rsid w:val="00A031F9"/>
    <w:rsid w:val="00A15466"/>
    <w:rsid w:val="00A24BC5"/>
    <w:rsid w:val="00A410AB"/>
    <w:rsid w:val="00A41476"/>
    <w:rsid w:val="00A734C0"/>
    <w:rsid w:val="00A8235C"/>
    <w:rsid w:val="00AA1EB1"/>
    <w:rsid w:val="00AE35C4"/>
    <w:rsid w:val="00B05F46"/>
    <w:rsid w:val="00B43AFC"/>
    <w:rsid w:val="00B47D11"/>
    <w:rsid w:val="00B51FF4"/>
    <w:rsid w:val="00B678C2"/>
    <w:rsid w:val="00B81E0C"/>
    <w:rsid w:val="00B863AA"/>
    <w:rsid w:val="00BA576A"/>
    <w:rsid w:val="00BB269B"/>
    <w:rsid w:val="00BF22C9"/>
    <w:rsid w:val="00C01923"/>
    <w:rsid w:val="00C24192"/>
    <w:rsid w:val="00C645D2"/>
    <w:rsid w:val="00C935FD"/>
    <w:rsid w:val="00C93754"/>
    <w:rsid w:val="00CD0C67"/>
    <w:rsid w:val="00CF0101"/>
    <w:rsid w:val="00D03615"/>
    <w:rsid w:val="00D117B5"/>
    <w:rsid w:val="00D17B72"/>
    <w:rsid w:val="00D7438A"/>
    <w:rsid w:val="00D87A9E"/>
    <w:rsid w:val="00D92B5C"/>
    <w:rsid w:val="00DB4C5B"/>
    <w:rsid w:val="00DC42C3"/>
    <w:rsid w:val="00DD310C"/>
    <w:rsid w:val="00DD7F22"/>
    <w:rsid w:val="00DF0CEB"/>
    <w:rsid w:val="00DF4741"/>
    <w:rsid w:val="00E314D2"/>
    <w:rsid w:val="00E53EA7"/>
    <w:rsid w:val="00E556A3"/>
    <w:rsid w:val="00E5728E"/>
    <w:rsid w:val="00E742A4"/>
    <w:rsid w:val="00E96000"/>
    <w:rsid w:val="00F06A03"/>
    <w:rsid w:val="00F25A4E"/>
    <w:rsid w:val="00F43575"/>
    <w:rsid w:val="00F65935"/>
    <w:rsid w:val="00F90F25"/>
    <w:rsid w:val="00F91412"/>
    <w:rsid w:val="00FE1168"/>
    <w:rsid w:val="00FE52CD"/>
    <w:rsid w:val="00FE7C18"/>
    <w:rsid w:val="5A5B28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9"/>
    <w:qFormat/>
    <w:uiPriority w:val="9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20"/>
    <w:qFormat/>
    <w:uiPriority w:val="99"/>
    <w:pPr>
      <w:keepNext/>
      <w:keepLines/>
      <w:spacing w:before="260" w:after="260" w:line="415" w:lineRule="auto"/>
      <w:outlineLvl w:val="2"/>
    </w:pPr>
    <w:rPr>
      <w:b/>
      <w:sz w:val="32"/>
    </w:rPr>
  </w:style>
  <w:style w:type="paragraph" w:styleId="5">
    <w:name w:val="heading 4"/>
    <w:basedOn w:val="1"/>
    <w:next w:val="1"/>
    <w:link w:val="21"/>
    <w:qFormat/>
    <w:uiPriority w:val="99"/>
    <w:pPr>
      <w:keepNext/>
      <w:keepLines/>
      <w:spacing w:before="280" w:after="290" w:line="377" w:lineRule="auto"/>
      <w:outlineLvl w:val="3"/>
    </w:pPr>
    <w:rPr>
      <w:rFonts w:ascii="方正兰亭黑_GBK" w:hAnsi="方正兰亭黑_GBK" w:eastAsia="黑体"/>
      <w:b/>
      <w:bCs/>
      <w:sz w:val="28"/>
      <w:szCs w:val="28"/>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index 5"/>
    <w:basedOn w:val="1"/>
    <w:next w:val="1"/>
    <w:qFormat/>
    <w:uiPriority w:val="99"/>
    <w:pPr>
      <w:ind w:left="1680"/>
    </w:pPr>
  </w:style>
  <w:style w:type="paragraph" w:styleId="7">
    <w:name w:val="Body Text"/>
    <w:basedOn w:val="1"/>
    <w:next w:val="1"/>
    <w:link w:val="27"/>
    <w:qFormat/>
    <w:uiPriority w:val="99"/>
    <w:pPr>
      <w:jc w:val="center"/>
    </w:pPr>
    <w:rPr>
      <w:rFonts w:ascii="Times New Roman" w:hAnsi="Times New Roman" w:eastAsia="黑体" w:cs="Times New Roman"/>
      <w:sz w:val="36"/>
    </w:rPr>
  </w:style>
  <w:style w:type="paragraph" w:styleId="8">
    <w:name w:val="List Bullet 5"/>
    <w:basedOn w:val="1"/>
    <w:qFormat/>
    <w:uiPriority w:val="99"/>
    <w:pPr>
      <w:numPr>
        <w:ilvl w:val="0"/>
        <w:numId w:val="1"/>
      </w:numPr>
    </w:pPr>
  </w:style>
  <w:style w:type="paragraph" w:styleId="9">
    <w:name w:val="Balloon Text"/>
    <w:basedOn w:val="1"/>
    <w:link w:val="26"/>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cs="Times New Roman"/>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99"/>
    <w:pPr>
      <w:ind w:left="420" w:hanging="420"/>
    </w:pPr>
  </w:style>
  <w:style w:type="character" w:styleId="15">
    <w:name w:val="page number"/>
    <w:basedOn w:val="14"/>
    <w:qFormat/>
    <w:uiPriority w:val="99"/>
    <w:rPr>
      <w:rFonts w:cs="Times New Roman"/>
    </w:rPr>
  </w:style>
  <w:style w:type="character" w:styleId="16">
    <w:name w:val="FollowedHyperlink"/>
    <w:basedOn w:val="14"/>
    <w:qFormat/>
    <w:uiPriority w:val="99"/>
    <w:rPr>
      <w:rFonts w:cs="Times New Roman"/>
      <w:color w:val="800080"/>
      <w:u w:val="single"/>
    </w:rPr>
  </w:style>
  <w:style w:type="character" w:styleId="17">
    <w:name w:val="Hyperlink"/>
    <w:basedOn w:val="14"/>
    <w:qFormat/>
    <w:uiPriority w:val="99"/>
    <w:rPr>
      <w:rFonts w:cs="Times New Roman"/>
      <w:color w:val="0563C1"/>
      <w:u w:val="single"/>
    </w:rPr>
  </w:style>
  <w:style w:type="character" w:customStyle="1" w:styleId="18">
    <w:name w:val="Heading 1 Char"/>
    <w:basedOn w:val="14"/>
    <w:link w:val="2"/>
    <w:qFormat/>
    <w:locked/>
    <w:uiPriority w:val="99"/>
    <w:rPr>
      <w:rFonts w:ascii="Calibri" w:hAnsi="Calibri" w:cs="Arial"/>
      <w:b/>
      <w:bCs/>
      <w:kern w:val="44"/>
      <w:sz w:val="44"/>
      <w:szCs w:val="44"/>
    </w:rPr>
  </w:style>
  <w:style w:type="character" w:customStyle="1" w:styleId="19">
    <w:name w:val="Heading 2 Char"/>
    <w:basedOn w:val="14"/>
    <w:link w:val="3"/>
    <w:semiHidden/>
    <w:qFormat/>
    <w:locked/>
    <w:uiPriority w:val="99"/>
    <w:rPr>
      <w:rFonts w:ascii="Cambria" w:hAnsi="Cambria" w:eastAsia="宋体" w:cs="Times New Roman"/>
      <w:b/>
      <w:bCs/>
      <w:sz w:val="32"/>
      <w:szCs w:val="32"/>
    </w:rPr>
  </w:style>
  <w:style w:type="character" w:customStyle="1" w:styleId="20">
    <w:name w:val="Heading 3 Char"/>
    <w:basedOn w:val="14"/>
    <w:link w:val="4"/>
    <w:semiHidden/>
    <w:qFormat/>
    <w:locked/>
    <w:uiPriority w:val="99"/>
    <w:rPr>
      <w:rFonts w:ascii="Calibri" w:hAnsi="Calibri" w:cs="Arial"/>
      <w:b/>
      <w:bCs/>
      <w:sz w:val="32"/>
      <w:szCs w:val="32"/>
    </w:rPr>
  </w:style>
  <w:style w:type="character" w:customStyle="1" w:styleId="21">
    <w:name w:val="Heading 4 Char"/>
    <w:basedOn w:val="14"/>
    <w:link w:val="5"/>
    <w:semiHidden/>
    <w:qFormat/>
    <w:locked/>
    <w:uiPriority w:val="99"/>
    <w:rPr>
      <w:rFonts w:ascii="Cambria" w:hAnsi="Cambria" w:eastAsia="宋体" w:cs="Times New Roman"/>
      <w:b/>
      <w:bCs/>
      <w:sz w:val="28"/>
      <w:szCs w:val="28"/>
    </w:rPr>
  </w:style>
  <w:style w:type="character" w:customStyle="1" w:styleId="22">
    <w:name w:val="Header Char"/>
    <w:basedOn w:val="14"/>
    <w:link w:val="11"/>
    <w:semiHidden/>
    <w:qFormat/>
    <w:locked/>
    <w:uiPriority w:val="99"/>
    <w:rPr>
      <w:rFonts w:ascii="Calibri" w:hAnsi="Calibri" w:cs="Arial"/>
      <w:sz w:val="18"/>
      <w:szCs w:val="18"/>
    </w:rPr>
  </w:style>
  <w:style w:type="character" w:customStyle="1" w:styleId="23">
    <w:name w:val="Footer Char"/>
    <w:basedOn w:val="14"/>
    <w:link w:val="10"/>
    <w:semiHidden/>
    <w:qFormat/>
    <w:locked/>
    <w:uiPriority w:val="99"/>
    <w:rPr>
      <w:rFonts w:ascii="Calibri" w:hAnsi="Calibri" w:cs="Arial"/>
      <w:sz w:val="18"/>
      <w:szCs w:val="18"/>
    </w:rPr>
  </w:style>
  <w:style w:type="character" w:customStyle="1" w:styleId="24">
    <w:name w:val="fontstyle01"/>
    <w:basedOn w:val="14"/>
    <w:qFormat/>
    <w:uiPriority w:val="99"/>
    <w:rPr>
      <w:rFonts w:cs="Times New Roman"/>
      <w:color w:val="000000"/>
      <w:sz w:val="20"/>
      <w:szCs w:val="20"/>
    </w:rPr>
  </w:style>
  <w:style w:type="character" w:customStyle="1" w:styleId="25">
    <w:name w:val="fontstyle11"/>
    <w:basedOn w:val="14"/>
    <w:qFormat/>
    <w:uiPriority w:val="99"/>
    <w:rPr>
      <w:rFonts w:ascii="LiberationSerif" w:hAnsi="LiberationSerif" w:cs="Times New Roman"/>
      <w:color w:val="000000"/>
      <w:sz w:val="20"/>
      <w:szCs w:val="20"/>
    </w:rPr>
  </w:style>
  <w:style w:type="character" w:customStyle="1" w:styleId="26">
    <w:name w:val="Balloon Text Char"/>
    <w:basedOn w:val="14"/>
    <w:link w:val="9"/>
    <w:semiHidden/>
    <w:qFormat/>
    <w:locked/>
    <w:uiPriority w:val="99"/>
    <w:rPr>
      <w:rFonts w:ascii="Calibri" w:hAnsi="Calibri" w:cs="Arial"/>
      <w:sz w:val="2"/>
    </w:rPr>
  </w:style>
  <w:style w:type="character" w:customStyle="1" w:styleId="27">
    <w:name w:val="Body Text Char"/>
    <w:basedOn w:val="14"/>
    <w:link w:val="7"/>
    <w:semiHidden/>
    <w:qFormat/>
    <w:locked/>
    <w:uiPriority w:val="99"/>
    <w:rPr>
      <w:rFonts w:ascii="Calibri" w:hAnsi="Calibri" w:cs="Arial"/>
    </w:rPr>
  </w:style>
  <w:style w:type="paragraph" w:styleId="28">
    <w:name w:val="No Spacing"/>
    <w:qFormat/>
    <w:uiPriority w:val="99"/>
    <w:rPr>
      <w:rFonts w:ascii="方正兰亭黑_GBK" w:hAnsi="Times New Roman" w:eastAsia="方正兰亭黑_GBK" w:cs="Lucida Sans"/>
      <w:kern w:val="0"/>
      <w:sz w:val="20"/>
      <w:szCs w:val="20"/>
      <w:lang w:val="en-US" w:eastAsia="zh-CN" w:bidi="ar-SA"/>
    </w:rPr>
  </w:style>
  <w:style w:type="paragraph" w:customStyle="1" w:styleId="29">
    <w:name w:val="列出段落1"/>
    <w:basedOn w:val="1"/>
    <w:qFormat/>
    <w:uiPriority w:val="99"/>
    <w:pPr>
      <w:ind w:firstLine="200" w:firstLineChars="200"/>
    </w:pPr>
    <w:rPr>
      <w:rFonts w:cs="Times New Roman"/>
    </w:rPr>
  </w:style>
  <w:style w:type="paragraph" w:customStyle="1" w:styleId="30">
    <w:name w:val="Body Text Indent 21"/>
    <w:basedOn w:val="1"/>
    <w:qFormat/>
    <w:uiPriority w:val="99"/>
    <w:pPr>
      <w:spacing w:after="120" w:line="480" w:lineRule="auto"/>
      <w:ind w:left="200" w:leftChars="200"/>
    </w:pPr>
    <w:rPr>
      <w:rFonts w:cs="Times New Roman"/>
      <w:sz w:val="24"/>
      <w:szCs w:val="24"/>
    </w:rPr>
  </w:style>
  <w:style w:type="paragraph" w:customStyle="1" w:styleId="31">
    <w:name w:val="列出段落11"/>
    <w:basedOn w:val="1"/>
    <w:qFormat/>
    <w:uiPriority w:val="99"/>
    <w:pPr>
      <w:ind w:firstLine="200" w:firstLineChars="200"/>
    </w:pPr>
    <w:rPr>
      <w:rFonts w:cs="Calibri"/>
      <w:szCs w:val="21"/>
    </w:rPr>
  </w:style>
  <w:style w:type="paragraph" w:customStyle="1" w:styleId="32">
    <w:name w:val="图表标题"/>
    <w:basedOn w:val="1"/>
    <w:qFormat/>
    <w:uiPriority w:val="99"/>
    <w:pPr>
      <w:spacing w:before="100" w:after="100"/>
      <w:jc w:val="center"/>
    </w:pPr>
    <w:rPr>
      <w:rFonts w:eastAsia="黑体" w:cs="Times New Roman"/>
      <w:szCs w:val="21"/>
    </w:rPr>
  </w:style>
  <w:style w:type="paragraph" w:customStyle="1" w:styleId="33">
    <w:name w:val="表格内容"/>
    <w:basedOn w:val="1"/>
    <w:qFormat/>
    <w:uiPriority w:val="99"/>
    <w:rPr>
      <w:rFonts w:cs="宋体"/>
      <w:szCs w:val="24"/>
    </w:rPr>
  </w:style>
  <w:style w:type="paragraph" w:customStyle="1" w:styleId="34">
    <w:name w:val="Table Paragraph"/>
    <w:basedOn w:val="1"/>
    <w:qFormat/>
    <w:uiPriority w:val="99"/>
    <w:rPr>
      <w:rFonts w:cs="Times New Roman"/>
      <w:sz w:val="24"/>
      <w:szCs w:val="24"/>
    </w:rPr>
  </w:style>
  <w:style w:type="paragraph" w:customStyle="1" w:styleId="35">
    <w:name w:val="无间隔"/>
    <w:basedOn w:val="1"/>
    <w:qFormat/>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176</Words>
  <Characters>1005</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2023-10-10T09:23:00Z</dcterms:created>
  <dc:creator>施黎</dc:creator>
  <cp:lastModifiedBy>Administrator</cp:lastModifiedBy>
  <cp:lastPrinted>2023-11-15T03:31:00Z</cp:lastPrinted>
  <dcterms:modified xsi:type="dcterms:W3CDTF">2024-01-11T08:12:44Z</dcterms:modified>
  <dc:title>关于进一步规范和强化攀枝花市房屋建筑和市政基础设施工程施工图设计文件联合审查的通知</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264A12BA1B0E4766B8C8E3993F320F87_12</vt:lpwstr>
  </property>
</Properties>
</file>