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47" w:rsidRDefault="00124847">
      <w:pPr>
        <w:spacing w:line="560" w:lineRule="exact"/>
        <w:rPr>
          <w:rFonts w:ascii="黑体" w:eastAsia="黑体" w:hAnsi="黑体" w:cs="黑体"/>
        </w:rPr>
      </w:pPr>
      <w:r>
        <w:rPr>
          <w:rFonts w:ascii="黑体" w:eastAsia="黑体" w:hAnsi="黑体" w:cs="黑体" w:hint="eastAsia"/>
        </w:rPr>
        <w:t>附件</w:t>
      </w:r>
      <w:r>
        <w:rPr>
          <w:rFonts w:ascii="黑体" w:eastAsia="黑体" w:hAnsi="黑体" w:cs="黑体"/>
        </w:rPr>
        <w:t>6</w:t>
      </w:r>
    </w:p>
    <w:p w:rsidR="00124847" w:rsidRDefault="00124847">
      <w:pPr>
        <w:tabs>
          <w:tab w:val="left" w:pos="1440"/>
        </w:tabs>
        <w:spacing w:line="560" w:lineRule="exact"/>
        <w:rPr>
          <w:rFonts w:ascii="宋体" w:eastAsia="宋体" w:hAnsi="宋体"/>
          <w:sz w:val="30"/>
          <w:szCs w:val="30"/>
        </w:rPr>
      </w:pPr>
    </w:p>
    <w:p w:rsidR="00124847" w:rsidRDefault="00124847">
      <w:pPr>
        <w:pStyle w:val="a"/>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sz w:val="44"/>
          <w:szCs w:val="44"/>
          <w:lang w:val="en-US"/>
        </w:rPr>
        <w:t>2023</w:t>
      </w:r>
      <w:r>
        <w:rPr>
          <w:rFonts w:ascii="方正小标宋简体" w:eastAsia="方正小标宋简体" w:hAnsi="宋体" w:cs="方正小标宋简体" w:hint="eastAsia"/>
          <w:sz w:val="44"/>
          <w:szCs w:val="44"/>
          <w:lang w:val="en-US"/>
        </w:rPr>
        <w:t>年</w:t>
      </w:r>
      <w:r>
        <w:rPr>
          <w:rFonts w:ascii="方正小标宋简体" w:eastAsia="方正小标宋简体" w:hAnsi="宋体" w:cs="方正小标宋简体" w:hint="eastAsia"/>
          <w:sz w:val="44"/>
          <w:szCs w:val="44"/>
        </w:rPr>
        <w:t>专项预算项目支出绩效自评</w:t>
      </w:r>
    </w:p>
    <w:p w:rsidR="00124847" w:rsidRDefault="00124847">
      <w:pPr>
        <w:pStyle w:val="a"/>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报告范本</w:t>
      </w:r>
    </w:p>
    <w:p w:rsidR="00124847" w:rsidRDefault="00124847">
      <w:pPr>
        <w:pStyle w:val="a"/>
        <w:spacing w:line="560" w:lineRule="exact"/>
        <w:jc w:val="center"/>
        <w:rPr>
          <w:rFonts w:ascii="仿宋_GB2312" w:eastAsia="仿宋_GB2312" w:hAnsi="宋体" w:cs="Times New Roman"/>
          <w:color w:val="auto"/>
          <w:kern w:val="2"/>
          <w:sz w:val="32"/>
          <w:szCs w:val="32"/>
        </w:rPr>
      </w:pPr>
      <w:r>
        <w:rPr>
          <w:rFonts w:ascii="仿宋_GB2312" w:eastAsia="仿宋_GB2312" w:hAnsi="宋体" w:cs="仿宋_GB2312" w:hint="eastAsia"/>
          <w:color w:val="auto"/>
          <w:kern w:val="2"/>
          <w:sz w:val="32"/>
          <w:szCs w:val="32"/>
        </w:rPr>
        <w:t>（项目单位自评）</w:t>
      </w:r>
    </w:p>
    <w:p w:rsidR="00124847" w:rsidRDefault="00124847">
      <w:pPr>
        <w:pStyle w:val="a"/>
        <w:spacing w:line="560" w:lineRule="exact"/>
        <w:ind w:firstLine="640"/>
        <w:jc w:val="center"/>
        <w:rPr>
          <w:rFonts w:ascii="宋体" w:cs="Times New Roman"/>
          <w:color w:val="auto"/>
          <w:kern w:val="2"/>
          <w:sz w:val="32"/>
          <w:szCs w:val="32"/>
        </w:rPr>
      </w:pPr>
    </w:p>
    <w:p w:rsidR="00124847" w:rsidRDefault="00124847">
      <w:pPr>
        <w:adjustRightInd w:val="0"/>
        <w:snapToGrid w:val="0"/>
        <w:spacing w:line="560" w:lineRule="exact"/>
        <w:ind w:firstLine="720"/>
        <w:rPr>
          <w:rFonts w:ascii="黑体" w:eastAsia="黑体" w:hAnsi="宋体"/>
          <w:lang w:val="zh-CN"/>
        </w:rPr>
      </w:pPr>
      <w:r>
        <w:rPr>
          <w:rFonts w:ascii="黑体" w:eastAsia="黑体" w:hAnsi="宋体" w:cs="黑体" w:hint="eastAsia"/>
        </w:rPr>
        <w:t>一、</w:t>
      </w:r>
      <w:r>
        <w:rPr>
          <w:rFonts w:ascii="黑体" w:eastAsia="黑体" w:hAnsi="宋体" w:cs="黑体" w:hint="eastAsia"/>
          <w:lang w:val="zh-CN"/>
        </w:rPr>
        <w:t>项目概况</w:t>
      </w:r>
    </w:p>
    <w:p w:rsidR="00124847" w:rsidRDefault="00124847">
      <w:pPr>
        <w:adjustRightInd w:val="0"/>
        <w:snapToGrid w:val="0"/>
        <w:spacing w:line="560" w:lineRule="exact"/>
        <w:ind w:firstLine="720"/>
        <w:rPr>
          <w:rFonts w:ascii="仿宋_GB2312" w:hAnsi="宋体"/>
          <w:lang w:val="zh-CN"/>
        </w:rPr>
      </w:pPr>
      <w:r>
        <w:rPr>
          <w:rFonts w:ascii="仿宋_GB2312" w:hAnsi="宋体" w:cs="仿宋_GB2312" w:hint="eastAsia"/>
          <w:lang w:val="zh-CN"/>
        </w:rPr>
        <w:t>我单位主要是为全市建设工程勘察设计和建设工程消防设计审查等提供技术服务，为全市建筑抗震设防、勘察设计文件质量和房屋安全检查、鉴定和事故调查、认定等提供技术支持、负责全市建设工程技术专家库管理工作，本项目为施工图审查经费，用于提高审查质量，审查合同签订后，履约率达到</w:t>
      </w:r>
      <w:r>
        <w:rPr>
          <w:rFonts w:ascii="仿宋_GB2312" w:hAnsi="宋体" w:cs="仿宋_GB2312"/>
          <w:lang w:val="zh-CN"/>
        </w:rPr>
        <w:t>100%</w:t>
      </w:r>
      <w:r>
        <w:rPr>
          <w:rFonts w:ascii="仿宋_GB2312" w:hAnsi="宋体" w:cs="仿宋_GB2312" w:hint="eastAsia"/>
          <w:lang w:val="zh-CN"/>
        </w:rPr>
        <w:t>，完成各项工程审查收费工作。</w:t>
      </w:r>
    </w:p>
    <w:p w:rsidR="00124847" w:rsidRDefault="00124847">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（一）项目资金申报及批复情况。</w:t>
      </w:r>
    </w:p>
    <w:p w:rsidR="00124847" w:rsidRDefault="00124847">
      <w:pPr>
        <w:adjustRightInd w:val="0"/>
        <w:snapToGrid w:val="0"/>
        <w:spacing w:line="560" w:lineRule="exact"/>
        <w:ind w:firstLine="720"/>
        <w:rPr>
          <w:rFonts w:ascii="仿宋_GB2312" w:hAnsi="宋体"/>
          <w:lang w:val="zh-CN"/>
        </w:rPr>
      </w:pPr>
      <w:r>
        <w:rPr>
          <w:rFonts w:ascii="仿宋_GB2312" w:hAnsi="宋体" w:cs="仿宋_GB2312" w:hint="eastAsia"/>
          <w:lang w:val="zh-CN"/>
        </w:rPr>
        <w:t>项目资金申报</w:t>
      </w:r>
      <w:r>
        <w:rPr>
          <w:rFonts w:ascii="仿宋_GB2312" w:hAnsi="宋体" w:cs="仿宋_GB2312"/>
          <w:lang w:val="zh-CN"/>
        </w:rPr>
        <w:t>13</w:t>
      </w:r>
      <w:r>
        <w:rPr>
          <w:rFonts w:ascii="仿宋_GB2312" w:hAnsi="宋体" w:cs="仿宋_GB2312" w:hint="eastAsia"/>
          <w:lang w:val="zh-CN"/>
        </w:rPr>
        <w:t>万元，批复</w:t>
      </w:r>
      <w:r>
        <w:rPr>
          <w:rFonts w:ascii="仿宋_GB2312" w:hAnsi="宋体" w:cs="仿宋_GB2312"/>
          <w:lang w:val="zh-CN"/>
        </w:rPr>
        <w:t>13</w:t>
      </w:r>
      <w:r>
        <w:rPr>
          <w:rFonts w:ascii="仿宋_GB2312" w:hAnsi="宋体" w:cs="仿宋_GB2312" w:hint="eastAsia"/>
          <w:lang w:val="zh-CN"/>
        </w:rPr>
        <w:t>万元。</w:t>
      </w:r>
    </w:p>
    <w:p w:rsidR="00124847" w:rsidRDefault="00124847">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（二）项目绩效目标。</w:t>
      </w:r>
    </w:p>
    <w:p w:rsidR="00124847" w:rsidRDefault="00124847">
      <w:pPr>
        <w:adjustRightInd w:val="0"/>
        <w:snapToGrid w:val="0"/>
        <w:spacing w:line="560" w:lineRule="exact"/>
        <w:ind w:firstLine="720"/>
        <w:rPr>
          <w:rFonts w:ascii="仿宋_GB2312" w:hAnsi="宋体"/>
          <w:lang w:val="zh-CN"/>
        </w:rPr>
      </w:pPr>
      <w:r>
        <w:rPr>
          <w:rFonts w:ascii="仿宋_GB2312" w:hAnsi="宋体" w:cs="仿宋_GB2312" w:hint="eastAsia"/>
          <w:lang w:val="zh-CN"/>
        </w:rPr>
        <w:t>项目为业务运行费，主要用于支付专家劳务费和专家税费。按照工作计划完成本年项目论证及评审。</w:t>
      </w:r>
      <w:r w:rsidRPr="00051FB8">
        <w:rPr>
          <w:rFonts w:ascii="仿宋_GB2312" w:hAnsi="宋体" w:cs="仿宋_GB2312" w:hint="eastAsia"/>
          <w:lang w:val="zh-CN"/>
        </w:rPr>
        <w:t>专家劳务费</w:t>
      </w:r>
      <w:r w:rsidRPr="00F27448">
        <w:rPr>
          <w:rFonts w:ascii="仿宋_GB2312" w:hAnsi="宋体" w:cs="仿宋_GB2312"/>
          <w:lang w:val="zh-CN"/>
        </w:rPr>
        <w:t>7.</w:t>
      </w:r>
      <w:r>
        <w:rPr>
          <w:rFonts w:ascii="仿宋_GB2312" w:hAnsi="宋体" w:cs="仿宋_GB2312"/>
          <w:lang w:val="zh-CN"/>
        </w:rPr>
        <w:t>45</w:t>
      </w:r>
      <w:r w:rsidRPr="00F27448">
        <w:rPr>
          <w:rFonts w:ascii="仿宋_GB2312" w:hAnsi="宋体" w:cs="仿宋_GB2312" w:hint="eastAsia"/>
          <w:lang w:val="zh-CN"/>
        </w:rPr>
        <w:t>万元，专家税费</w:t>
      </w:r>
      <w:r w:rsidRPr="00F27448">
        <w:rPr>
          <w:rFonts w:ascii="仿宋_GB2312" w:hAnsi="宋体" w:cs="仿宋_GB2312"/>
          <w:lang w:val="zh-CN"/>
        </w:rPr>
        <w:t>5.55</w:t>
      </w:r>
      <w:r w:rsidRPr="00F27448">
        <w:rPr>
          <w:rFonts w:ascii="仿宋_GB2312" w:hAnsi="宋体" w:cs="仿宋_GB2312" w:hint="eastAsia"/>
          <w:lang w:val="zh-CN"/>
        </w:rPr>
        <w:t>万元。</w:t>
      </w:r>
    </w:p>
    <w:p w:rsidR="00124847" w:rsidRDefault="00124847">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（三）项目资金申报相符性。</w:t>
      </w:r>
    </w:p>
    <w:p w:rsidR="00124847" w:rsidRDefault="00124847">
      <w:pPr>
        <w:adjustRightInd w:val="0"/>
        <w:snapToGrid w:val="0"/>
        <w:spacing w:line="560" w:lineRule="exact"/>
        <w:ind w:firstLine="720"/>
        <w:rPr>
          <w:rFonts w:ascii="仿宋_GB2312" w:hAnsi="宋体"/>
          <w:lang w:val="zh-CN"/>
        </w:rPr>
      </w:pPr>
      <w:r>
        <w:rPr>
          <w:rFonts w:ascii="仿宋_GB2312" w:hAnsi="宋体" w:cs="仿宋_GB2312" w:hint="eastAsia"/>
          <w:lang w:val="zh-CN"/>
        </w:rPr>
        <w:t>项目申报内容与具体实施内容相符，申报目标合理可行。</w:t>
      </w:r>
    </w:p>
    <w:p w:rsidR="00124847" w:rsidRDefault="00124847">
      <w:pPr>
        <w:adjustRightInd w:val="0"/>
        <w:snapToGrid w:val="0"/>
        <w:spacing w:line="560" w:lineRule="exact"/>
        <w:ind w:firstLine="720"/>
        <w:rPr>
          <w:rFonts w:ascii="黑体" w:eastAsia="黑体" w:hAnsi="宋体"/>
        </w:rPr>
      </w:pPr>
      <w:r>
        <w:rPr>
          <w:rFonts w:ascii="黑体" w:eastAsia="黑体" w:hAnsi="宋体" w:cs="黑体" w:hint="eastAsia"/>
        </w:rPr>
        <w:t>二、项目实施及管理情况</w:t>
      </w:r>
    </w:p>
    <w:p w:rsidR="00124847" w:rsidRDefault="00124847">
      <w:pPr>
        <w:adjustRightInd w:val="0"/>
        <w:snapToGrid w:val="0"/>
        <w:spacing w:line="560" w:lineRule="exact"/>
        <w:ind w:firstLine="720"/>
        <w:rPr>
          <w:rFonts w:ascii="楷体_GB2312" w:eastAsia="楷体_GB2312" w:hAnsi="宋体"/>
          <w:b/>
          <w:bCs/>
          <w:lang w:val="zh-CN"/>
        </w:rPr>
      </w:pPr>
      <w:r>
        <w:rPr>
          <w:rFonts w:ascii="仿宋_GB2312" w:hAnsi="宋体"/>
          <w:lang w:val="zh-CN"/>
        </w:rPr>
        <w:tab/>
      </w:r>
      <w:r>
        <w:rPr>
          <w:rFonts w:ascii="楷体_GB2312" w:eastAsia="楷体_GB2312" w:hAnsi="宋体" w:cs="楷体_GB2312" w:hint="eastAsia"/>
          <w:b/>
          <w:bCs/>
          <w:lang w:val="zh-CN"/>
        </w:rPr>
        <w:t>（一）资金计划、到位及使用情况。</w:t>
      </w:r>
    </w:p>
    <w:p w:rsidR="00124847" w:rsidRDefault="00124847">
      <w:pPr>
        <w:adjustRightInd w:val="0"/>
        <w:snapToGrid w:val="0"/>
        <w:spacing w:line="560" w:lineRule="exact"/>
        <w:ind w:firstLine="720"/>
        <w:rPr>
          <w:rFonts w:ascii="仿宋_GB2312" w:hAnsi="宋体"/>
          <w:lang w:val="zh-CN"/>
        </w:rPr>
      </w:pPr>
      <w:r>
        <w:rPr>
          <w:rFonts w:ascii="楷体_GB2312" w:eastAsia="楷体_GB2312" w:hAnsi="宋体" w:cs="楷体_GB2312"/>
          <w:lang w:val="zh-CN"/>
        </w:rPr>
        <w:t>1</w:t>
      </w:r>
      <w:r>
        <w:rPr>
          <w:rFonts w:ascii="楷体_GB2312" w:eastAsia="楷体_GB2312" w:hAnsi="宋体" w:cs="楷体_GB2312" w:hint="eastAsia"/>
          <w:lang w:val="zh-CN"/>
        </w:rPr>
        <w:t>．资金计划及到位。</w:t>
      </w:r>
      <w:r>
        <w:rPr>
          <w:rFonts w:ascii="仿宋_GB2312" w:hAnsi="宋体" w:cs="仿宋_GB2312" w:hint="eastAsia"/>
          <w:lang w:val="zh-CN"/>
        </w:rPr>
        <w:t>市本级当年财政预算拨款</w:t>
      </w:r>
      <w:r>
        <w:rPr>
          <w:rFonts w:ascii="仿宋_GB2312" w:hAnsi="宋体" w:cs="仿宋_GB2312"/>
          <w:lang w:val="zh-CN"/>
        </w:rPr>
        <w:t>13</w:t>
      </w:r>
      <w:r>
        <w:rPr>
          <w:rFonts w:ascii="仿宋_GB2312" w:hAnsi="宋体" w:cs="仿宋_GB2312" w:hint="eastAsia"/>
          <w:lang w:val="zh-CN"/>
        </w:rPr>
        <w:t>万元，资金到位</w:t>
      </w:r>
      <w:r>
        <w:rPr>
          <w:rFonts w:ascii="仿宋_GB2312" w:hAnsi="宋体" w:cs="仿宋_GB2312"/>
          <w:lang w:val="zh-CN"/>
        </w:rPr>
        <w:t>13</w:t>
      </w:r>
      <w:r>
        <w:rPr>
          <w:rFonts w:ascii="仿宋_GB2312" w:hAnsi="宋体" w:cs="仿宋_GB2312" w:hint="eastAsia"/>
          <w:lang w:val="zh-CN"/>
        </w:rPr>
        <w:t>万元。</w:t>
      </w:r>
    </w:p>
    <w:p w:rsidR="00124847" w:rsidRDefault="00124847">
      <w:pPr>
        <w:adjustRightInd w:val="0"/>
        <w:snapToGrid w:val="0"/>
        <w:spacing w:line="560" w:lineRule="exact"/>
        <w:ind w:firstLine="720"/>
        <w:rPr>
          <w:rFonts w:ascii="仿宋_GB2312" w:hAnsi="宋体"/>
          <w:lang w:val="zh-CN"/>
        </w:rPr>
      </w:pPr>
      <w:r>
        <w:rPr>
          <w:rFonts w:ascii="楷体_GB2312" w:eastAsia="楷体_GB2312" w:hAnsi="宋体" w:cs="楷体_GB2312"/>
          <w:lang w:val="zh-CN"/>
        </w:rPr>
        <w:t>2</w:t>
      </w:r>
      <w:r>
        <w:rPr>
          <w:rFonts w:ascii="楷体_GB2312" w:eastAsia="楷体_GB2312" w:hAnsi="宋体" w:cs="楷体_GB2312" w:hint="eastAsia"/>
          <w:lang w:val="zh-CN"/>
        </w:rPr>
        <w:t>．资金使用。</w:t>
      </w:r>
      <w:r>
        <w:rPr>
          <w:rFonts w:ascii="仿宋_GB2312" w:hAnsi="宋体" w:cs="仿宋_GB2312" w:hint="eastAsia"/>
          <w:lang w:val="zh-CN"/>
        </w:rPr>
        <w:t>严格按照预算进行使用，支付依据合规合法，满足项目进展需要，无超预算情况。</w:t>
      </w:r>
    </w:p>
    <w:p w:rsidR="00124847" w:rsidRDefault="00124847">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（二）项目财务管理情况。</w:t>
      </w:r>
    </w:p>
    <w:p w:rsidR="00124847" w:rsidRDefault="00124847">
      <w:pPr>
        <w:adjustRightInd w:val="0"/>
        <w:snapToGrid w:val="0"/>
        <w:spacing w:line="560" w:lineRule="exact"/>
        <w:ind w:firstLine="720"/>
        <w:rPr>
          <w:rFonts w:ascii="仿宋_GB2312" w:hAnsi="宋体"/>
          <w:lang w:val="zh-CN"/>
        </w:rPr>
      </w:pPr>
      <w:r>
        <w:rPr>
          <w:rFonts w:ascii="仿宋_GB2312" w:hAnsi="宋体" w:cs="仿宋_GB2312" w:hint="eastAsia"/>
          <w:lang w:val="zh-CN"/>
        </w:rPr>
        <w:t>建立健全财务管理制度，按照《政府会计准则制度》和财务管理的规定，明确资金的使用范围及管理要求，专款专用。及时处理财务，规范会计核算，加强财务管理，提高资金使用效益。</w:t>
      </w:r>
    </w:p>
    <w:p w:rsidR="00124847" w:rsidRDefault="00124847">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（三）项目组织实施情况。</w:t>
      </w:r>
    </w:p>
    <w:p w:rsidR="00124847" w:rsidRPr="009554BA" w:rsidRDefault="00124847" w:rsidP="00382656">
      <w:pPr>
        <w:autoSpaceDE w:val="0"/>
        <w:autoSpaceDN w:val="0"/>
        <w:adjustRightInd w:val="0"/>
        <w:spacing w:line="600" w:lineRule="exact"/>
        <w:ind w:firstLineChars="200" w:firstLine="31680"/>
        <w:jc w:val="left"/>
        <w:rPr>
          <w:rFonts w:ascii="仿宋_GB2312"/>
          <w:kern w:val="0"/>
        </w:rPr>
      </w:pPr>
      <w:r>
        <w:rPr>
          <w:rFonts w:ascii="仿宋_GB2312" w:hAnsi="宋体" w:cs="仿宋_GB2312" w:hint="eastAsia"/>
          <w:lang w:val="zh-CN"/>
        </w:rPr>
        <w:t>按项目进度、工作需要进行实施，项目资金专款专用，使用合理合法。</w:t>
      </w:r>
    </w:p>
    <w:p w:rsidR="00124847" w:rsidRDefault="00124847">
      <w:pPr>
        <w:adjustRightInd w:val="0"/>
        <w:snapToGrid w:val="0"/>
        <w:spacing w:line="560" w:lineRule="exact"/>
        <w:ind w:firstLine="720"/>
        <w:rPr>
          <w:rFonts w:ascii="仿宋_GB2312" w:hAnsi="宋体"/>
          <w:lang w:val="zh-CN"/>
        </w:rPr>
      </w:pPr>
      <w:r>
        <w:rPr>
          <w:rFonts w:ascii="黑体" w:eastAsia="黑体" w:hAnsi="宋体" w:cs="黑体" w:hint="eastAsia"/>
        </w:rPr>
        <w:t>三、项目绩效情况</w:t>
      </w:r>
      <w:r>
        <w:rPr>
          <w:rFonts w:ascii="仿宋_GB2312" w:hAnsi="宋体"/>
          <w:lang w:val="zh-CN"/>
        </w:rPr>
        <w:tab/>
      </w:r>
    </w:p>
    <w:p w:rsidR="00124847" w:rsidRDefault="00124847">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（一）项目完成情况。</w:t>
      </w:r>
    </w:p>
    <w:p w:rsidR="00124847" w:rsidRPr="009554BA" w:rsidRDefault="00124847" w:rsidP="00382656">
      <w:pPr>
        <w:ind w:firstLineChars="200" w:firstLine="31680"/>
        <w:rPr>
          <w:rFonts w:ascii="仿宋_GB2312" w:hAnsi="宋体"/>
          <w:lang w:val="zh-CN"/>
        </w:rPr>
      </w:pPr>
      <w:r>
        <w:rPr>
          <w:rFonts w:ascii="仿宋_GB2312" w:hAnsi="宋体" w:cs="仿宋_GB2312" w:hint="eastAsia"/>
          <w:lang w:val="zh-CN"/>
        </w:rPr>
        <w:t>我单位</w:t>
      </w:r>
      <w:r>
        <w:rPr>
          <w:rFonts w:ascii="仿宋_GB2312" w:hAnsi="宋体" w:cs="仿宋_GB2312"/>
          <w:lang w:val="zh-CN"/>
        </w:rPr>
        <w:t>2022</w:t>
      </w:r>
      <w:r>
        <w:rPr>
          <w:rFonts w:ascii="仿宋_GB2312" w:hAnsi="宋体" w:cs="仿宋_GB2312" w:hint="eastAsia"/>
          <w:lang w:val="zh-CN"/>
        </w:rPr>
        <w:t>年施工图审查经费安排数</w:t>
      </w:r>
      <w:r>
        <w:rPr>
          <w:rFonts w:ascii="仿宋_GB2312" w:hAnsi="宋体" w:cs="仿宋_GB2312"/>
          <w:lang w:val="zh-CN"/>
        </w:rPr>
        <w:t>13</w:t>
      </w:r>
      <w:r>
        <w:rPr>
          <w:rFonts w:ascii="仿宋_GB2312" w:hAnsi="宋体" w:cs="仿宋_GB2312" w:hint="eastAsia"/>
          <w:lang w:val="zh-CN"/>
        </w:rPr>
        <w:t>万元，</w:t>
      </w:r>
      <w:r w:rsidRPr="009554BA">
        <w:rPr>
          <w:rFonts w:ascii="仿宋_GB2312" w:hAnsi="宋体" w:cs="仿宋_GB2312" w:hint="eastAsia"/>
          <w:lang w:val="zh-CN"/>
        </w:rPr>
        <w:t>根据</w:t>
      </w:r>
      <w:r w:rsidRPr="009554BA">
        <w:rPr>
          <w:rFonts w:ascii="仿宋_GB2312" w:hAnsi="宋体" w:cs="仿宋_GB2312"/>
          <w:lang w:val="zh-CN"/>
        </w:rPr>
        <w:t>202</w:t>
      </w:r>
      <w:r>
        <w:rPr>
          <w:rFonts w:ascii="仿宋_GB2312" w:hAnsi="宋体" w:cs="仿宋_GB2312"/>
          <w:lang w:val="zh-CN"/>
        </w:rPr>
        <w:t>2</w:t>
      </w:r>
      <w:r w:rsidRPr="009554BA">
        <w:rPr>
          <w:rFonts w:ascii="仿宋_GB2312" w:hAnsi="宋体" w:cs="仿宋_GB2312" w:hint="eastAsia"/>
          <w:lang w:val="zh-CN"/>
        </w:rPr>
        <w:t>年城乡发展和规划工作，完成重大项目、基础设施项目的审查工作，保证城乡建设工作的正常开展。</w:t>
      </w:r>
      <w:r>
        <w:rPr>
          <w:rFonts w:ascii="仿宋_GB2312" w:hAnsi="宋体" w:cs="仿宋_GB2312" w:hint="eastAsia"/>
          <w:lang w:val="zh-CN"/>
        </w:rPr>
        <w:t>全面完成攀枝花市应急物资储备库及智能化体系建设二标段、攀钢钒</w:t>
      </w:r>
      <w:r>
        <w:rPr>
          <w:rFonts w:ascii="仿宋_GB2312" w:hAnsi="宋体" w:cs="仿宋_GB2312"/>
          <w:lang w:val="zh-CN"/>
        </w:rPr>
        <w:t>5</w:t>
      </w:r>
      <w:r>
        <w:rPr>
          <w:rFonts w:ascii="仿宋_GB2312" w:hAnsi="宋体" w:cs="仿宋_GB2312" w:hint="eastAsia"/>
          <w:lang w:val="zh-CN"/>
        </w:rPr>
        <w:t>、</w:t>
      </w:r>
      <w:r>
        <w:rPr>
          <w:rFonts w:ascii="仿宋_GB2312" w:hAnsi="宋体" w:cs="仿宋_GB2312"/>
          <w:lang w:val="zh-CN"/>
        </w:rPr>
        <w:t>6</w:t>
      </w:r>
      <w:r>
        <w:rPr>
          <w:rFonts w:ascii="仿宋_GB2312" w:hAnsi="宋体" w:cs="仿宋_GB2312" w:hint="eastAsia"/>
          <w:lang w:val="zh-CN"/>
        </w:rPr>
        <w:t>号焦炉节能环保改造项目施工图审查等工作。</w:t>
      </w:r>
    </w:p>
    <w:p w:rsidR="00124847" w:rsidRDefault="00124847" w:rsidP="00382656">
      <w:pPr>
        <w:pStyle w:val="PlainText"/>
        <w:spacing w:line="600" w:lineRule="exact"/>
        <w:ind w:firstLineChars="200" w:firstLine="31680"/>
        <w:jc w:val="left"/>
        <w:rPr>
          <w:rFonts w:ascii="楷体_GB2312" w:eastAsia="楷体_GB2312" w:hAnsi="宋体" w:cs="Times New Roman"/>
          <w:b/>
          <w:bCs/>
          <w:sz w:val="32"/>
          <w:szCs w:val="32"/>
          <w:lang w:val="zh-CN"/>
        </w:rPr>
      </w:pPr>
      <w:r w:rsidRPr="009554BA">
        <w:rPr>
          <w:rFonts w:ascii="楷体_GB2312" w:eastAsia="楷体_GB2312" w:hAnsi="宋体" w:cs="楷体_GB2312" w:hint="eastAsia"/>
          <w:b/>
          <w:bCs/>
          <w:sz w:val="32"/>
          <w:szCs w:val="32"/>
          <w:lang w:val="zh-CN"/>
        </w:rPr>
        <w:t>（二）项目效益情况。</w:t>
      </w:r>
    </w:p>
    <w:p w:rsidR="00124847" w:rsidRDefault="00124847" w:rsidP="00382656">
      <w:pPr>
        <w:pStyle w:val="PlainText"/>
        <w:spacing w:line="600" w:lineRule="exact"/>
        <w:ind w:firstLineChars="200" w:firstLine="31680"/>
        <w:jc w:val="left"/>
        <w:rPr>
          <w:rFonts w:ascii="仿宋_GB2312" w:eastAsia="仿宋_GB2312" w:hAnsi="宋体" w:cs="Times New Roman"/>
          <w:sz w:val="32"/>
          <w:szCs w:val="32"/>
          <w:lang w:val="zh-CN"/>
        </w:rPr>
      </w:pPr>
      <w:r>
        <w:rPr>
          <w:rFonts w:ascii="仿宋_GB2312" w:eastAsia="仿宋_GB2312" w:hAnsi="宋体" w:cs="仿宋_GB2312" w:hint="eastAsia"/>
          <w:sz w:val="32"/>
          <w:szCs w:val="32"/>
          <w:lang w:val="zh-CN"/>
        </w:rPr>
        <w:t>社会效益：保障公众利益，建设工程施工图审查工作严格把关，使我市勘察设计质量保持稳定，有效避免安全隐患和质量事故的发生。</w:t>
      </w:r>
    </w:p>
    <w:p w:rsidR="00124847" w:rsidRPr="00CC2324" w:rsidRDefault="00124847" w:rsidP="00382656">
      <w:pPr>
        <w:pStyle w:val="PlainText"/>
        <w:spacing w:line="600" w:lineRule="exact"/>
        <w:ind w:firstLineChars="200" w:firstLine="31680"/>
        <w:jc w:val="left"/>
        <w:rPr>
          <w:rFonts w:ascii="仿宋_GB2312" w:eastAsia="仿宋_GB2312" w:hAnsi="Times New Roman" w:cs="Times New Roman"/>
          <w:kern w:val="0"/>
          <w:sz w:val="32"/>
          <w:szCs w:val="32"/>
        </w:rPr>
      </w:pPr>
      <w:r>
        <w:rPr>
          <w:rFonts w:ascii="仿宋_GB2312" w:eastAsia="仿宋_GB2312" w:hAnsi="宋体" w:cs="仿宋_GB2312" w:hint="eastAsia"/>
          <w:sz w:val="32"/>
          <w:szCs w:val="32"/>
          <w:lang w:val="zh-CN"/>
        </w:rPr>
        <w:t>经济效益：完成年度任务，审图费收入</w:t>
      </w:r>
      <w:r>
        <w:rPr>
          <w:rFonts w:ascii="仿宋_GB2312" w:eastAsia="仿宋_GB2312" w:hAnsi="宋体" w:cs="仿宋_GB2312"/>
          <w:sz w:val="32"/>
          <w:szCs w:val="32"/>
          <w:lang w:val="zh-CN"/>
        </w:rPr>
        <w:t>101.96</w:t>
      </w:r>
      <w:r>
        <w:rPr>
          <w:rFonts w:ascii="仿宋_GB2312" w:eastAsia="仿宋_GB2312" w:hAnsi="宋体" w:cs="仿宋_GB2312" w:hint="eastAsia"/>
          <w:sz w:val="32"/>
          <w:szCs w:val="32"/>
          <w:lang w:val="zh-CN"/>
        </w:rPr>
        <w:t>万元。</w:t>
      </w:r>
    </w:p>
    <w:p w:rsidR="00124847" w:rsidRDefault="00124847">
      <w:pPr>
        <w:adjustRightInd w:val="0"/>
        <w:snapToGrid w:val="0"/>
        <w:spacing w:line="560" w:lineRule="exact"/>
        <w:ind w:firstLine="720"/>
        <w:rPr>
          <w:rFonts w:ascii="黑体" w:eastAsia="黑体" w:hAnsi="宋体"/>
        </w:rPr>
      </w:pPr>
      <w:r>
        <w:rPr>
          <w:rFonts w:ascii="黑体" w:eastAsia="黑体" w:hAnsi="宋体" w:cs="黑体" w:hint="eastAsia"/>
        </w:rPr>
        <w:t>四、问题及建议</w:t>
      </w:r>
    </w:p>
    <w:p w:rsidR="00124847" w:rsidRDefault="00124847">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（一）存在的问题。</w:t>
      </w:r>
      <w:r w:rsidRPr="00607544">
        <w:rPr>
          <w:rFonts w:ascii="仿宋_GB2312" w:hAnsi="宋体" w:cs="仿宋_GB2312" w:hint="eastAsia"/>
          <w:lang w:val="zh-CN"/>
        </w:rPr>
        <w:t>无</w:t>
      </w:r>
    </w:p>
    <w:p w:rsidR="00124847" w:rsidRDefault="00124847">
      <w:pPr>
        <w:adjustRightInd w:val="0"/>
        <w:snapToGrid w:val="0"/>
        <w:spacing w:line="560" w:lineRule="exact"/>
        <w:ind w:firstLine="720"/>
      </w:pPr>
      <w:r>
        <w:rPr>
          <w:rFonts w:ascii="楷体_GB2312" w:eastAsia="楷体_GB2312" w:hAnsi="宋体" w:cs="楷体_GB2312" w:hint="eastAsia"/>
          <w:b/>
          <w:bCs/>
          <w:lang w:val="zh-CN"/>
        </w:rPr>
        <w:t>（二）相关建议。</w:t>
      </w:r>
      <w:r w:rsidRPr="00607544">
        <w:rPr>
          <w:rFonts w:ascii="仿宋_GB2312" w:hAnsi="宋体" w:cs="仿宋_GB2312" w:hint="eastAsia"/>
          <w:lang w:val="zh-CN"/>
        </w:rPr>
        <w:t>进一步</w:t>
      </w:r>
      <w:r>
        <w:rPr>
          <w:rFonts w:ascii="仿宋_GB2312" w:hAnsi="宋体" w:cs="仿宋_GB2312" w:hint="eastAsia"/>
          <w:lang w:val="zh-CN"/>
        </w:rPr>
        <w:t>构建好绩效管理体系，做好项目科学预算，建立全过程的绩效管理机制，加强单位资金使用监控，提高资金使用效率。</w:t>
      </w:r>
    </w:p>
    <w:sectPr w:rsidR="00124847" w:rsidSect="00BD44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1C455A"/>
    <w:rsid w:val="BFFE83F2"/>
    <w:rsid w:val="D7FDD76B"/>
    <w:rsid w:val="00051FB8"/>
    <w:rsid w:val="000D626A"/>
    <w:rsid w:val="00124847"/>
    <w:rsid w:val="0013018A"/>
    <w:rsid w:val="00264742"/>
    <w:rsid w:val="003414A3"/>
    <w:rsid w:val="00382656"/>
    <w:rsid w:val="003C3F51"/>
    <w:rsid w:val="00515A0C"/>
    <w:rsid w:val="005C7800"/>
    <w:rsid w:val="00607544"/>
    <w:rsid w:val="007809DC"/>
    <w:rsid w:val="00866E99"/>
    <w:rsid w:val="008776E7"/>
    <w:rsid w:val="00913BE5"/>
    <w:rsid w:val="009554BA"/>
    <w:rsid w:val="009E0528"/>
    <w:rsid w:val="00B27D63"/>
    <w:rsid w:val="00BC0DE5"/>
    <w:rsid w:val="00BD4487"/>
    <w:rsid w:val="00CC2324"/>
    <w:rsid w:val="00D51750"/>
    <w:rsid w:val="00DD182F"/>
    <w:rsid w:val="00E41CC3"/>
    <w:rsid w:val="00EF6324"/>
    <w:rsid w:val="00F27448"/>
    <w:rsid w:val="00FD2B85"/>
    <w:rsid w:val="00FD4568"/>
    <w:rsid w:val="00FF0470"/>
    <w:rsid w:val="00FF306C"/>
    <w:rsid w:val="0EDB478C"/>
    <w:rsid w:val="291C455A"/>
    <w:rsid w:val="36926D0C"/>
    <w:rsid w:val="4DAF2BCF"/>
    <w:rsid w:val="4DDB6F66"/>
    <w:rsid w:val="792F2A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87"/>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四号正文"/>
    <w:basedOn w:val="Normal"/>
    <w:uiPriority w:val="99"/>
    <w:rsid w:val="00BD4487"/>
    <w:pPr>
      <w:spacing w:line="360" w:lineRule="auto"/>
    </w:pPr>
    <w:rPr>
      <w:rFonts w:ascii="??" w:eastAsia="宋体" w:hAnsi="??" w:cs="??"/>
      <w:color w:val="000000"/>
      <w:kern w:val="0"/>
      <w:sz w:val="28"/>
      <w:szCs w:val="28"/>
      <w:lang w:val="zh-CN"/>
    </w:rPr>
  </w:style>
  <w:style w:type="paragraph" w:styleId="PlainText">
    <w:name w:val="Plain Text"/>
    <w:basedOn w:val="Normal"/>
    <w:link w:val="PlainTextChar"/>
    <w:uiPriority w:val="99"/>
    <w:rsid w:val="009554BA"/>
    <w:rPr>
      <w:rFonts w:ascii="宋体" w:eastAsia="宋体" w:hAnsi="Courier New" w:cs="宋体"/>
      <w:sz w:val="21"/>
      <w:szCs w:val="21"/>
    </w:rPr>
  </w:style>
  <w:style w:type="character" w:customStyle="1" w:styleId="PlainTextChar">
    <w:name w:val="Plain Text Char"/>
    <w:basedOn w:val="DefaultParagraphFont"/>
    <w:link w:val="PlainText"/>
    <w:uiPriority w:val="99"/>
    <w:semiHidden/>
    <w:locked/>
    <w:rsid w:val="00EF6324"/>
    <w:rPr>
      <w:rFonts w:ascii="宋体" w:hAnsi="Courier New" w:cs="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3</Pages>
  <Words>138</Words>
  <Characters>792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攀枝花市建设工程勘察设计审查中心</cp:lastModifiedBy>
  <cp:revision>14</cp:revision>
  <dcterms:created xsi:type="dcterms:W3CDTF">2020-07-01T00:19:00Z</dcterms:created>
  <dcterms:modified xsi:type="dcterms:W3CDTF">2023-04-19T08:28:00Z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